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6860D1" w14:textId="069A6A31" w:rsidR="001F6F60" w:rsidRPr="00C974E2" w:rsidRDefault="002D652B" w:rsidP="001B529B">
      <w:pPr>
        <w:pBdr>
          <w:top w:val="nil"/>
          <w:left w:val="nil"/>
          <w:bottom w:val="nil"/>
          <w:right w:val="nil"/>
          <w:between w:val="nil"/>
        </w:pBdr>
        <w:spacing w:after="240"/>
        <w:ind w:right="425"/>
        <w:rPr>
          <w:color w:val="707173"/>
          <w:highlight w:val="white"/>
        </w:rPr>
      </w:pPr>
      <w:r w:rsidRPr="00C974E2">
        <w:rPr>
          <w:noProof/>
          <w:color w:val="707173"/>
        </w:rPr>
        <w:drawing>
          <wp:inline distT="0" distB="0" distL="0" distR="0" wp14:anchorId="714CCC67" wp14:editId="6CE87D50">
            <wp:extent cx="5850890" cy="5212612"/>
            <wp:effectExtent l="0" t="0" r="0" b="0"/>
            <wp:docPr id="373" name="image28.jpg"/>
            <wp:cNvGraphicFramePr/>
            <a:graphic xmlns:a="http://schemas.openxmlformats.org/drawingml/2006/main">
              <a:graphicData uri="http://schemas.openxmlformats.org/drawingml/2006/picture">
                <pic:pic xmlns:pic="http://schemas.openxmlformats.org/drawingml/2006/picture">
                  <pic:nvPicPr>
                    <pic:cNvPr id="0" name="image28.jpg"/>
                    <pic:cNvPicPr preferRelativeResize="0"/>
                  </pic:nvPicPr>
                  <pic:blipFill>
                    <a:blip r:embed="rId9"/>
                    <a:srcRect/>
                    <a:stretch>
                      <a:fillRect/>
                    </a:stretch>
                  </pic:blipFill>
                  <pic:spPr>
                    <a:xfrm>
                      <a:off x="0" y="0"/>
                      <a:ext cx="5850890" cy="5212612"/>
                    </a:xfrm>
                    <a:prstGeom prst="rect">
                      <a:avLst/>
                    </a:prstGeom>
                    <a:ln/>
                  </pic:spPr>
                </pic:pic>
              </a:graphicData>
            </a:graphic>
          </wp:inline>
        </w:drawing>
      </w:r>
    </w:p>
    <w:p w14:paraId="15572073" w14:textId="77777777" w:rsidR="001F6F60" w:rsidRPr="00C974E2" w:rsidRDefault="001F6F60" w:rsidP="001B529B">
      <w:pPr>
        <w:pBdr>
          <w:top w:val="nil"/>
          <w:left w:val="nil"/>
          <w:bottom w:val="nil"/>
          <w:right w:val="nil"/>
          <w:between w:val="nil"/>
        </w:pBdr>
        <w:tabs>
          <w:tab w:val="center" w:pos="4536"/>
          <w:tab w:val="right" w:pos="9072"/>
        </w:tabs>
        <w:rPr>
          <w:smallCaps/>
          <w:color w:val="545456"/>
        </w:rPr>
      </w:pPr>
    </w:p>
    <w:p w14:paraId="4A848C2E" w14:textId="77777777" w:rsidR="001F6F60" w:rsidRPr="00C974E2" w:rsidRDefault="001F6F60" w:rsidP="001B529B">
      <w:pPr>
        <w:pBdr>
          <w:top w:val="nil"/>
          <w:left w:val="nil"/>
          <w:bottom w:val="nil"/>
          <w:right w:val="nil"/>
          <w:between w:val="nil"/>
        </w:pBdr>
        <w:tabs>
          <w:tab w:val="center" w:pos="4536"/>
          <w:tab w:val="right" w:pos="9072"/>
        </w:tabs>
        <w:rPr>
          <w:smallCaps/>
          <w:color w:val="545456"/>
        </w:rPr>
      </w:pPr>
    </w:p>
    <w:p w14:paraId="5A02A796" w14:textId="77777777" w:rsidR="001F6F60" w:rsidRPr="00C974E2" w:rsidRDefault="001F6F60" w:rsidP="001B529B">
      <w:pPr>
        <w:pBdr>
          <w:top w:val="nil"/>
          <w:left w:val="nil"/>
          <w:bottom w:val="nil"/>
          <w:right w:val="nil"/>
          <w:between w:val="nil"/>
        </w:pBdr>
        <w:tabs>
          <w:tab w:val="center" w:pos="4536"/>
          <w:tab w:val="right" w:pos="9072"/>
        </w:tabs>
        <w:rPr>
          <w:smallCaps/>
          <w:color w:val="545456"/>
        </w:rPr>
      </w:pPr>
    </w:p>
    <w:p w14:paraId="32E40E65" w14:textId="45744020" w:rsidR="001F6F60" w:rsidRPr="00C974E2" w:rsidRDefault="009530D6" w:rsidP="00C45D09">
      <w:pPr>
        <w:pBdr>
          <w:top w:val="none" w:sz="0" w:space="0" w:color="000000"/>
          <w:left w:val="nil"/>
          <w:bottom w:val="single" w:sz="8" w:space="4" w:color="EE7D11"/>
          <w:right w:val="nil"/>
          <w:between w:val="nil"/>
        </w:pBdr>
        <w:jc w:val="center"/>
        <w:rPr>
          <w:b/>
          <w:smallCaps/>
          <w:color w:val="707173"/>
          <w:highlight w:val="white"/>
        </w:rPr>
      </w:pPr>
      <w:r w:rsidRPr="00C974E2">
        <w:rPr>
          <w:b/>
          <w:smallCaps/>
          <w:color w:val="707173"/>
          <w:highlight w:val="white"/>
        </w:rPr>
        <w:t>règlement-appel à films</w:t>
      </w:r>
    </w:p>
    <w:p w14:paraId="7208F78E" w14:textId="4C2D1739" w:rsidR="001F6F60" w:rsidRPr="00C974E2" w:rsidRDefault="009530D6" w:rsidP="00C45D09">
      <w:pPr>
        <w:pStyle w:val="Sous-titre"/>
        <w:jc w:val="center"/>
      </w:pPr>
      <w:r w:rsidRPr="00C974E2">
        <w:t>Proposez votre film pour le festival ALI</w:t>
      </w:r>
      <w:r w:rsidR="002D652B" w:rsidRPr="00C974E2">
        <w:t>MEN</w:t>
      </w:r>
      <w:r w:rsidR="002D652B" w:rsidRPr="00C974E2">
        <w:rPr>
          <w:b/>
        </w:rPr>
        <w:t>TERRE</w:t>
      </w:r>
      <w:r w:rsidR="002D652B" w:rsidRPr="00C974E2">
        <w:t xml:space="preserve"> 20</w:t>
      </w:r>
      <w:r w:rsidR="002A2302">
        <w:t>2</w:t>
      </w:r>
      <w:r w:rsidR="00A31968">
        <w:t>6</w:t>
      </w:r>
      <w:r w:rsidR="002D652B" w:rsidRPr="00C974E2">
        <w:t> !</w:t>
      </w:r>
    </w:p>
    <w:p w14:paraId="5D0DEBA2" w14:textId="77777777" w:rsidR="001F6F60" w:rsidRPr="00C974E2" w:rsidRDefault="001F6F60" w:rsidP="001B529B"/>
    <w:p w14:paraId="7A15992A" w14:textId="77777777" w:rsidR="001F6F60" w:rsidRPr="00C974E2" w:rsidRDefault="00A31968" w:rsidP="00C45D09">
      <w:pPr>
        <w:pStyle w:val="Sous-titre"/>
        <w:ind w:firstLine="720"/>
        <w:jc w:val="right"/>
        <w:rPr>
          <w:color w:val="0000FF"/>
          <w:u w:val="single"/>
        </w:rPr>
      </w:pPr>
      <w:hyperlink r:id="rId10" w:history="1">
        <w:r w:rsidR="00C45D09" w:rsidRPr="00C974E2">
          <w:rPr>
            <w:rStyle w:val="Lienhypertexte"/>
          </w:rPr>
          <w:t>www.alimenterre.org</w:t>
        </w:r>
      </w:hyperlink>
    </w:p>
    <w:p w14:paraId="29A1CF01" w14:textId="77777777" w:rsidR="001F6F60" w:rsidRPr="00C974E2" w:rsidRDefault="001F6F60" w:rsidP="001B529B"/>
    <w:p w14:paraId="3F8F1ED2" w14:textId="77777777" w:rsidR="001F6F60" w:rsidRPr="00C974E2" w:rsidRDefault="001F6F60" w:rsidP="001B529B"/>
    <w:p w14:paraId="0A0BA102" w14:textId="5CA39130" w:rsidR="00A134FC" w:rsidRPr="00C974E2" w:rsidRDefault="00A31968" w:rsidP="002415BE">
      <w:pPr>
        <w:spacing w:after="200"/>
        <w:jc w:val="right"/>
      </w:pPr>
      <w:r>
        <w:t>08</w:t>
      </w:r>
      <w:r w:rsidR="00DE1B40">
        <w:t>/1</w:t>
      </w:r>
      <w:r>
        <w:t>2</w:t>
      </w:r>
      <w:r w:rsidR="00DE1B40">
        <w:t>/202</w:t>
      </w:r>
      <w:r>
        <w:t>6</w:t>
      </w:r>
    </w:p>
    <w:p w14:paraId="458B9AA2" w14:textId="77777777" w:rsidR="00A134FC" w:rsidRPr="00C974E2" w:rsidRDefault="00A134FC">
      <w:pPr>
        <w:spacing w:before="120" w:after="120" w:line="276" w:lineRule="auto"/>
      </w:pPr>
      <w:r w:rsidRPr="00C974E2">
        <w:br w:type="page"/>
      </w:r>
    </w:p>
    <w:p w14:paraId="16C0A48B" w14:textId="6D25473E" w:rsidR="001F6F60" w:rsidRPr="00C974E2" w:rsidRDefault="00685556" w:rsidP="00BF619C">
      <w:pPr>
        <w:spacing w:after="200"/>
        <w:jc w:val="center"/>
        <w:rPr>
          <w:noProof/>
        </w:rPr>
      </w:pPr>
      <w:r>
        <w:rPr>
          <w:noProof/>
        </w:rPr>
        <w:lastRenderedPageBreak/>
        <w:drawing>
          <wp:inline distT="0" distB="0" distL="0" distR="0" wp14:anchorId="4A2B0E28" wp14:editId="64E9494E">
            <wp:extent cx="5124450" cy="8648701"/>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ndeau-partenaires-festival-tous-2024103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31141" cy="8659993"/>
                    </a:xfrm>
                    <a:prstGeom prst="rect">
                      <a:avLst/>
                    </a:prstGeom>
                  </pic:spPr>
                </pic:pic>
              </a:graphicData>
            </a:graphic>
          </wp:inline>
        </w:drawing>
      </w:r>
    </w:p>
    <w:p w14:paraId="5AC3C1A0" w14:textId="77777777" w:rsidR="001F6F60" w:rsidRPr="00C974E2" w:rsidRDefault="002D652B" w:rsidP="00FD758D">
      <w:pPr>
        <w:pStyle w:val="Titre1"/>
      </w:pPr>
      <w:bookmarkStart w:id="0" w:name="_heading=h.afp2q8y1ub4p" w:colFirst="0" w:colLast="0"/>
      <w:bookmarkStart w:id="1" w:name="_heading=h.fpfoizeti46c" w:colFirst="0" w:colLast="0"/>
      <w:bookmarkStart w:id="2" w:name="_heading=h.s71qkvh1g5u7" w:colFirst="0" w:colLast="0"/>
      <w:bookmarkStart w:id="3" w:name="_Toc92465621"/>
      <w:bookmarkEnd w:id="0"/>
      <w:bookmarkEnd w:id="1"/>
      <w:bookmarkEnd w:id="2"/>
      <w:r w:rsidRPr="00C974E2">
        <w:lastRenderedPageBreak/>
        <w:t>LE FESTIVAL ALIMENTERRE</w:t>
      </w:r>
      <w:bookmarkEnd w:id="3"/>
    </w:p>
    <w:p w14:paraId="22E7F370" w14:textId="25F4EF08" w:rsidR="001F6F60" w:rsidRPr="00C974E2" w:rsidRDefault="001F2465" w:rsidP="001B529B">
      <w:r w:rsidRPr="00C974E2">
        <w:t xml:space="preserve">Organisé </w:t>
      </w:r>
      <w:r w:rsidRPr="00C974E2">
        <w:rPr>
          <w:b/>
        </w:rPr>
        <w:t>tous les ans du 15 octobre au 30 novembre</w:t>
      </w:r>
      <w:r w:rsidRPr="00C974E2">
        <w:t>, l</w:t>
      </w:r>
      <w:r w:rsidR="002D652B" w:rsidRPr="00C974E2">
        <w:t>e festival ALIMEN</w:t>
      </w:r>
      <w:r w:rsidR="002D652B" w:rsidRPr="00C974E2">
        <w:rPr>
          <w:b/>
        </w:rPr>
        <w:t>TERRE</w:t>
      </w:r>
      <w:r w:rsidR="002D652B" w:rsidRPr="00C974E2">
        <w:t xml:space="preserve"> est né en 2007 dans un cinéma parisien. </w:t>
      </w:r>
      <w:r w:rsidRPr="00C974E2">
        <w:t>Créé et c</w:t>
      </w:r>
      <w:r w:rsidR="002D652B" w:rsidRPr="00C974E2">
        <w:t>oordonné par le CFSI, il est devenu l’événement incontournable pour présenter et comprendre les enjeux agricoles et alimentaires dans le monde.</w:t>
      </w:r>
      <w:r w:rsidR="001D4D0F" w:rsidRPr="00C974E2">
        <w:t xml:space="preserve"> Depuis, il est décliné dans différents pays en Europe, en Afrique de l’Ouest ou encore sur le continent américain.</w:t>
      </w:r>
    </w:p>
    <w:p w14:paraId="4082BC3B" w14:textId="77777777" w:rsidR="00C974E2" w:rsidRPr="00C974E2" w:rsidRDefault="00C974E2" w:rsidP="001B529B"/>
    <w:p w14:paraId="6C2D7ED7" w14:textId="2867E4AF" w:rsidR="00D3578D" w:rsidRPr="00C974E2" w:rsidRDefault="00F27939" w:rsidP="00D3578D">
      <w:r w:rsidRPr="00C974E2">
        <w:t xml:space="preserve">Alors que le système alimentaire mondialisé ne répond pas au défi de nourrir et préserver la planète, le CFSI met en œuvre </w:t>
      </w:r>
      <w:r w:rsidR="00D3578D" w:rsidRPr="00C974E2">
        <w:t>le programme et le festival ALIMEN</w:t>
      </w:r>
      <w:r w:rsidR="00D3578D" w:rsidRPr="007D73FE">
        <w:rPr>
          <w:b/>
        </w:rPr>
        <w:t>TERRE</w:t>
      </w:r>
      <w:r w:rsidR="00D3578D" w:rsidRPr="00C974E2">
        <w:t xml:space="preserve"> dont l’objectif est l’appropriation par les citoyens des enjeux alimentaires mondiaux, afin qu’ils participent à la co-construction de systèmes alimentaires durables, solidaires et respectueux du droit à l’alimentation. En prenant conscience de l’interdépendance et de la similitude des enjeux agricoles et alimentaires, les acteurs des systèmes alimentaires peuvent contribuer ou ne pas nuire au droit à l’alimentation ici et à l’international.</w:t>
      </w:r>
    </w:p>
    <w:p w14:paraId="752BBC4B" w14:textId="22B620FA" w:rsidR="00F27939" w:rsidRPr="00C974E2" w:rsidRDefault="00F27939" w:rsidP="001B529B"/>
    <w:p w14:paraId="3772E123" w14:textId="60BE767E" w:rsidR="001F6F60" w:rsidRPr="00C974E2" w:rsidRDefault="002D652B" w:rsidP="00A657D6">
      <w:pPr>
        <w:pStyle w:val="Titre2"/>
      </w:pPr>
      <w:bookmarkStart w:id="4" w:name="_Toc92465622"/>
      <w:r w:rsidRPr="00C974E2">
        <w:rPr>
          <w:szCs w:val="22"/>
        </w:rPr>
        <w:t>Un événement</w:t>
      </w:r>
      <w:r w:rsidR="00C974E2" w:rsidRPr="00C974E2">
        <w:rPr>
          <w:rFonts w:eastAsia="Verdana" w:cs="Times New Roman"/>
          <w:bCs w:val="0"/>
          <w:color w:val="auto"/>
          <w:szCs w:val="22"/>
        </w:rPr>
        <w:t xml:space="preserve"> incontournable</w:t>
      </w:r>
      <w:r w:rsidRPr="00C974E2">
        <w:rPr>
          <w:szCs w:val="22"/>
        </w:rPr>
        <w:t xml:space="preserve"> sur l’agriculture</w:t>
      </w:r>
      <w:r w:rsidRPr="00C974E2">
        <w:t xml:space="preserve"> et l’alimentation</w:t>
      </w:r>
      <w:bookmarkEnd w:id="4"/>
    </w:p>
    <w:p w14:paraId="4D33C033" w14:textId="4497D26A" w:rsidR="001F6F60" w:rsidRPr="00C974E2" w:rsidRDefault="001D4D0F" w:rsidP="001B529B">
      <w:r w:rsidRPr="00C974E2">
        <w:t>Chaque</w:t>
      </w:r>
      <w:r w:rsidR="002D652B" w:rsidRPr="00C974E2">
        <w:t xml:space="preserve"> année </w:t>
      </w:r>
      <w:r w:rsidR="00685556">
        <w:t>plus de 2 000</w:t>
      </w:r>
      <w:r w:rsidR="002D652B" w:rsidRPr="00C974E2">
        <w:t xml:space="preserve"> événements sont organisés dans plus de 600 communes en France et dans une </w:t>
      </w:r>
      <w:r w:rsidR="00C76752" w:rsidRPr="00C974E2">
        <w:t>quinzaine</w:t>
      </w:r>
      <w:r w:rsidR="002D652B" w:rsidRPr="00C974E2">
        <w:t xml:space="preserve"> de pays : projection-débat, marché alimentaire et solidaire, atelier cuisine bio, locale et équitable avec des enfants, exposition, visite de fermes et rencontre avec des professionnels agricoles, jeu pédagogique avec des lycéens, spectacle de rue, etc.  Au cours de chaque festival, </w:t>
      </w:r>
      <w:r w:rsidR="00685556">
        <w:t>90</w:t>
      </w:r>
      <w:r w:rsidR="002D652B" w:rsidRPr="00C974E2">
        <w:t xml:space="preserve"> 000 personnes sont sensibilisées et amenées à s’interroger sur leur responsabilité en tant que citoyen et</w:t>
      </w:r>
      <w:r w:rsidR="00A657D6" w:rsidRPr="00C974E2">
        <w:t xml:space="preserve"> / ou</w:t>
      </w:r>
      <w:r w:rsidR="002D652B" w:rsidRPr="00C974E2">
        <w:t xml:space="preserve"> (futurs) professionnels agricoles. A partir d’une sélection de films documentaires, l’intervention de spécialistes, de porteurs d’initiatives et la participation du public permettent des débats ouverts et parfois contradictoires, ouvrant des pistes concrètes pour s’engager. Le festival a lieu dans des cinémas, des salles municipales (grand public), des campus de grandes écoles et universités à l’initiative d’étudiants, et dans des lycées, en particulier au sein de l’enseignement agricole qui s’en saisit dans le cadre de projets pédagogiques. </w:t>
      </w:r>
    </w:p>
    <w:p w14:paraId="1AB909A5" w14:textId="71A49E74" w:rsidR="00F5624B" w:rsidRPr="00C974E2" w:rsidRDefault="00F5624B" w:rsidP="001B529B">
      <w:bookmarkStart w:id="5" w:name="_heading=h.s9btpr18vsfy" w:colFirst="0" w:colLast="0"/>
      <w:bookmarkEnd w:id="5"/>
    </w:p>
    <w:p w14:paraId="535FB04A" w14:textId="2726D006" w:rsidR="001F2465" w:rsidRPr="00C974E2" w:rsidRDefault="001F2465" w:rsidP="001F2465">
      <w:pPr>
        <w:pStyle w:val="Titre2"/>
      </w:pPr>
      <w:bookmarkStart w:id="6" w:name="_Toc92465623"/>
      <w:r w:rsidRPr="00C974E2">
        <w:t>Un festival décentralisé</w:t>
      </w:r>
      <w:bookmarkEnd w:id="6"/>
    </w:p>
    <w:p w14:paraId="170745FB" w14:textId="3D1219D4" w:rsidR="001F2465" w:rsidRPr="00C974E2" w:rsidRDefault="001F2465" w:rsidP="001B529B">
      <w:r w:rsidRPr="00C974E2">
        <w:t>Le festival ALIMEN</w:t>
      </w:r>
      <w:r w:rsidRPr="00C974E2">
        <w:rPr>
          <w:b/>
        </w:rPr>
        <w:t>TERRE</w:t>
      </w:r>
      <w:r w:rsidRPr="00C974E2">
        <w:t>, est coordonné en France par le CFSI e</w:t>
      </w:r>
      <w:r w:rsidR="00F27939" w:rsidRPr="00C974E2">
        <w:t xml:space="preserve">t est mis en œuvre dans les territoires grâce à un réseau de coordinations territoriales et d’organisateurs de projections débats (associations, collectivités, lycées, médiathèques etc…). </w:t>
      </w:r>
    </w:p>
    <w:p w14:paraId="214887FB" w14:textId="7144E28B" w:rsidR="00F27939" w:rsidRPr="00C974E2" w:rsidRDefault="00F27939" w:rsidP="00F27939">
      <w:r w:rsidRPr="00C974E2">
        <w:t xml:space="preserve">Le CFSI met à disposition une sélection de </w:t>
      </w:r>
      <w:r w:rsidR="00761D61">
        <w:t>7</w:t>
      </w:r>
      <w:r w:rsidRPr="00C974E2">
        <w:t xml:space="preserve"> à </w:t>
      </w:r>
      <w:r w:rsidR="00685556">
        <w:t>9</w:t>
      </w:r>
      <w:r w:rsidRPr="00C974E2">
        <w:t xml:space="preserve"> films documentaires, des ressources pédagogiques et un accompagnement sur les territoires. Il invite également des partenaires ouest-africains engagés en faveur du consommer local et de l’agriculture paysanne à participer aux rencontres. </w:t>
      </w:r>
    </w:p>
    <w:p w14:paraId="7A75B473" w14:textId="272DC0C2" w:rsidR="00F27939" w:rsidRPr="00C974E2" w:rsidRDefault="00F27939" w:rsidP="001B529B"/>
    <w:p w14:paraId="0E33A19D" w14:textId="77777777" w:rsidR="00F27939" w:rsidRPr="00C974E2" w:rsidRDefault="00F27939" w:rsidP="001B529B"/>
    <w:p w14:paraId="48D9385F" w14:textId="3443451C" w:rsidR="00046473" w:rsidRPr="00C974E2" w:rsidRDefault="00046473" w:rsidP="00C76752">
      <w:pPr>
        <w:pStyle w:val="Titre1"/>
      </w:pPr>
      <w:bookmarkStart w:id="7" w:name="_Toc92465624"/>
      <w:r w:rsidRPr="00C974E2">
        <w:t>Les critères d’Eligibilite</w:t>
      </w:r>
      <w:bookmarkEnd w:id="7"/>
    </w:p>
    <w:p w14:paraId="782F3735" w14:textId="017183CE" w:rsidR="001D4D0F" w:rsidRPr="001D4D0F" w:rsidRDefault="001D4D0F" w:rsidP="001D4D0F">
      <w:pPr>
        <w:spacing w:before="100" w:beforeAutospacing="1" w:after="100" w:afterAutospacing="1"/>
      </w:pPr>
      <w:r w:rsidRPr="001D4D0F">
        <w:t>Un comité de sélection formé par le réseau ALIMEN</w:t>
      </w:r>
      <w:r w:rsidRPr="00A31968">
        <w:rPr>
          <w:b/>
        </w:rPr>
        <w:t>TERRE </w:t>
      </w:r>
      <w:r w:rsidRPr="001D4D0F">
        <w:t xml:space="preserve">se réunit 1 fois par an pour sélectionner les 7 à </w:t>
      </w:r>
      <w:r w:rsidR="007D73FE">
        <w:t>9</w:t>
      </w:r>
      <w:r w:rsidRPr="001D4D0F">
        <w:t xml:space="preserve"> films qui feront partie de l’édition (15 octobre au 30 novembre de la même année). La sélection n’est définitive qu’une fois la négociation des droits de diffusion réalisée.</w:t>
      </w:r>
    </w:p>
    <w:p w14:paraId="4665EB2F" w14:textId="77777777" w:rsidR="001D4D0F" w:rsidRPr="001D4D0F" w:rsidRDefault="001D4D0F" w:rsidP="001D4D0F">
      <w:pPr>
        <w:spacing w:before="100" w:beforeAutospacing="1" w:after="100" w:afterAutospacing="1"/>
        <w:rPr>
          <w:b/>
        </w:rPr>
      </w:pPr>
      <w:r w:rsidRPr="00C974E2">
        <w:rPr>
          <w:b/>
        </w:rPr>
        <w:t>Critères de sélection</w:t>
      </w:r>
    </w:p>
    <w:p w14:paraId="4EFC3886" w14:textId="77777777" w:rsidR="001D4D0F" w:rsidRPr="00C974E2" w:rsidRDefault="001D4D0F" w:rsidP="00C76752">
      <w:pPr>
        <w:rPr>
          <w:b/>
          <w:u w:val="single"/>
        </w:rPr>
      </w:pPr>
      <w:r w:rsidRPr="00C974E2">
        <w:rPr>
          <w:b/>
          <w:u w:val="single"/>
        </w:rPr>
        <w:t>Public visé et effet recherché : </w:t>
      </w:r>
    </w:p>
    <w:p w14:paraId="3D114D56" w14:textId="062C706C" w:rsidR="001D4D0F" w:rsidRPr="001D4D0F" w:rsidRDefault="001D4D0F" w:rsidP="001D4D0F">
      <w:pPr>
        <w:spacing w:before="100" w:beforeAutospacing="1" w:after="100" w:afterAutospacing="1"/>
      </w:pPr>
      <w:r w:rsidRPr="001D4D0F">
        <w:t>Le Festival amène les </w:t>
      </w:r>
      <w:r w:rsidRPr="00C974E2">
        <w:t>jeunes (à partir du collège), le grand public et les (futurs) professionnels du secteur agricole et alimentaire </w:t>
      </w:r>
      <w:r w:rsidRPr="001D4D0F">
        <w:t>à :</w:t>
      </w:r>
    </w:p>
    <w:p w14:paraId="5BD0C238" w14:textId="20BB890F" w:rsidR="001D4D0F" w:rsidRPr="001D4D0F" w:rsidRDefault="001D4D0F" w:rsidP="001D4D0F">
      <w:pPr>
        <w:numPr>
          <w:ilvl w:val="0"/>
          <w:numId w:val="14"/>
        </w:numPr>
        <w:spacing w:before="100" w:beforeAutospacing="1" w:after="100" w:afterAutospacing="1"/>
        <w:jc w:val="left"/>
      </w:pPr>
      <w:r w:rsidRPr="001D4D0F">
        <w:t xml:space="preserve">Comprendre la complexité et l’interdépendance </w:t>
      </w:r>
      <w:r w:rsidR="00F533BC">
        <w:t xml:space="preserve">à l’échelle mondiale </w:t>
      </w:r>
      <w:r w:rsidRPr="001D4D0F">
        <w:t>des </w:t>
      </w:r>
      <w:r w:rsidRPr="00C974E2">
        <w:t>enjeux autour de l’accès à une alimentation</w:t>
      </w:r>
      <w:r w:rsidRPr="001D4D0F">
        <w:t> de qualité (économiques, sociaux, environnementaux) ;</w:t>
      </w:r>
      <w:r w:rsidR="00E8571B">
        <w:t xml:space="preserve"> </w:t>
      </w:r>
      <w:r w:rsidR="00E8571B">
        <w:lastRenderedPageBreak/>
        <w:t>les films traitant de la dimension internationale des systèmes alimentaires seront privilégiés</w:t>
      </w:r>
    </w:p>
    <w:p w14:paraId="6A684DE6" w14:textId="028496D4" w:rsidR="00C974E2" w:rsidRPr="001D4D0F" w:rsidRDefault="001D4D0F" w:rsidP="00C974E2">
      <w:pPr>
        <w:numPr>
          <w:ilvl w:val="0"/>
          <w:numId w:val="14"/>
        </w:numPr>
        <w:spacing w:before="100" w:beforeAutospacing="1" w:after="100" w:afterAutospacing="1"/>
        <w:jc w:val="left"/>
      </w:pPr>
      <w:r w:rsidRPr="00C974E2">
        <w:t>Connaître les initiatives</w:t>
      </w:r>
      <w:r w:rsidRPr="001D4D0F">
        <w:t xml:space="preserve"> qui foisonnent en France et dans le monde et qui contribuent à évoluer vers un système alimentaire respectueux des hommes et de la nature et générateur </w:t>
      </w:r>
      <w:r w:rsidR="00540510" w:rsidRPr="001D4D0F">
        <w:t>d’emplois ;</w:t>
      </w:r>
    </w:p>
    <w:p w14:paraId="0CFA579A" w14:textId="14B3CFD6" w:rsidR="00C76752" w:rsidRPr="00C974E2" w:rsidRDefault="001D4D0F" w:rsidP="00C76752">
      <w:pPr>
        <w:numPr>
          <w:ilvl w:val="0"/>
          <w:numId w:val="14"/>
        </w:numPr>
        <w:spacing w:before="100" w:beforeAutospacing="1" w:after="100" w:afterAutospacing="1"/>
        <w:jc w:val="left"/>
      </w:pPr>
      <w:r w:rsidRPr="00C974E2">
        <w:t>Susciter l’envie d’agir en faveur de systèmes alimentaires durables et solidaires</w:t>
      </w:r>
      <w:r w:rsidRPr="001D4D0F">
        <w:t> </w:t>
      </w:r>
      <w:r w:rsidRPr="00C974E2">
        <w:t xml:space="preserve">par des </w:t>
      </w:r>
      <w:r w:rsidRPr="001D4D0F">
        <w:t>actions individuelles et/ou collectives.</w:t>
      </w:r>
    </w:p>
    <w:p w14:paraId="551AF2EF" w14:textId="4A0A99BE" w:rsidR="001D4D0F" w:rsidRPr="00C974E2" w:rsidRDefault="001D4D0F" w:rsidP="00C76752">
      <w:pPr>
        <w:rPr>
          <w:b/>
        </w:rPr>
      </w:pPr>
      <w:r w:rsidRPr="00C974E2">
        <w:rPr>
          <w:b/>
        </w:rPr>
        <w:t>Caractéristiques du film :</w:t>
      </w:r>
    </w:p>
    <w:p w14:paraId="05E6927F" w14:textId="70E7EEB5" w:rsidR="001D4D0F" w:rsidRPr="001D4D0F" w:rsidRDefault="001D4D0F" w:rsidP="001D4D0F">
      <w:pPr>
        <w:numPr>
          <w:ilvl w:val="0"/>
          <w:numId w:val="15"/>
        </w:numPr>
        <w:spacing w:before="100" w:beforeAutospacing="1" w:after="100" w:afterAutospacing="1"/>
        <w:jc w:val="left"/>
      </w:pPr>
      <w:r w:rsidRPr="001D4D0F">
        <w:t>Film documentaire. Le film d’animation ou le reportage est également possible. Ne seront pas acceptés : les films institutionnels ou de promotion de projets</w:t>
      </w:r>
      <w:r w:rsidRPr="00C974E2">
        <w:t xml:space="preserve"> </w:t>
      </w:r>
      <w:r w:rsidRPr="001D4D0F">
        <w:t>;</w:t>
      </w:r>
    </w:p>
    <w:p w14:paraId="798EB32D" w14:textId="37D66B1C" w:rsidR="001D4D0F" w:rsidRPr="001D4D0F" w:rsidRDefault="001D4D0F" w:rsidP="001D4D0F">
      <w:pPr>
        <w:numPr>
          <w:ilvl w:val="0"/>
          <w:numId w:val="15"/>
        </w:numPr>
        <w:spacing w:before="100" w:beforeAutospacing="1" w:after="100" w:afterAutospacing="1"/>
        <w:jc w:val="left"/>
      </w:pPr>
      <w:r w:rsidRPr="001D4D0F">
        <w:t>Format : court-métrage</w:t>
      </w:r>
      <w:r w:rsidRPr="00C974E2">
        <w:t xml:space="preserve"> (&lt; 30’)</w:t>
      </w:r>
      <w:r w:rsidRPr="001D4D0F">
        <w:t>, moyen-métrage</w:t>
      </w:r>
      <w:r w:rsidRPr="00C974E2">
        <w:t xml:space="preserve"> (&lt;60’)</w:t>
      </w:r>
      <w:r w:rsidRPr="001D4D0F">
        <w:t>, ou long-métrage (moins de 90 minutes).  La sélection est principalement constituée de moyens-métrages, format idéal pour assurer un débat après la projection</w:t>
      </w:r>
      <w:r w:rsidRPr="00C974E2">
        <w:t xml:space="preserve"> </w:t>
      </w:r>
      <w:r w:rsidRPr="001D4D0F">
        <w:t>;</w:t>
      </w:r>
    </w:p>
    <w:p w14:paraId="727CC985" w14:textId="3119D221" w:rsidR="001D4D0F" w:rsidRPr="001D4D0F" w:rsidRDefault="001D4D0F" w:rsidP="001D4D0F">
      <w:pPr>
        <w:numPr>
          <w:ilvl w:val="0"/>
          <w:numId w:val="15"/>
        </w:numPr>
        <w:spacing w:before="100" w:beforeAutospacing="1" w:after="100" w:afterAutospacing="1"/>
        <w:jc w:val="left"/>
      </w:pPr>
      <w:r w:rsidRPr="001D4D0F">
        <w:t xml:space="preserve">Production récente : </w:t>
      </w:r>
      <w:r w:rsidRPr="00C974E2">
        <w:t>film produit après le 1er janvier 20</w:t>
      </w:r>
      <w:r w:rsidR="002A2302">
        <w:t>2</w:t>
      </w:r>
      <w:r w:rsidR="00A31968">
        <w:t>3</w:t>
      </w:r>
      <w:r w:rsidRPr="00C974E2">
        <w:t> ;</w:t>
      </w:r>
    </w:p>
    <w:p w14:paraId="384BDD0B" w14:textId="5CC488EB" w:rsidR="001D4D0F" w:rsidRDefault="001D4D0F" w:rsidP="001D4D0F">
      <w:pPr>
        <w:numPr>
          <w:ilvl w:val="0"/>
          <w:numId w:val="15"/>
        </w:numPr>
        <w:spacing w:before="100" w:beforeAutospacing="1" w:after="100" w:afterAutospacing="1"/>
        <w:jc w:val="left"/>
      </w:pPr>
      <w:r w:rsidRPr="001D4D0F">
        <w:t>La présentation de films de réalisateurs africains, a</w:t>
      </w:r>
      <w:r w:rsidR="00685556">
        <w:t xml:space="preserve">siatiques, latino-américains </w:t>
      </w:r>
      <w:r w:rsidRPr="001D4D0F">
        <w:t>est encouragée.</w:t>
      </w:r>
    </w:p>
    <w:p w14:paraId="7A83925A" w14:textId="12CC0721" w:rsidR="00C974E2" w:rsidRPr="00C974E2" w:rsidRDefault="00C974E2" w:rsidP="001D4D0F">
      <w:pPr>
        <w:numPr>
          <w:ilvl w:val="0"/>
          <w:numId w:val="15"/>
        </w:numPr>
        <w:spacing w:before="100" w:beforeAutospacing="1" w:after="100" w:afterAutospacing="1"/>
        <w:jc w:val="left"/>
      </w:pPr>
      <w:r>
        <w:t>Le film doit disposer des sous-titres en français</w:t>
      </w:r>
    </w:p>
    <w:p w14:paraId="07D9FEB5" w14:textId="5C524303" w:rsidR="001F2465" w:rsidRPr="00C974E2" w:rsidRDefault="00D3578D" w:rsidP="001F2465">
      <w:pPr>
        <w:pStyle w:val="Titre1"/>
      </w:pPr>
      <w:bookmarkStart w:id="8" w:name="_Toc92465625"/>
      <w:r w:rsidRPr="00C974E2">
        <w:t>inscription pour l’Edition 202</w:t>
      </w:r>
      <w:bookmarkEnd w:id="8"/>
      <w:r w:rsidR="00A31968">
        <w:t>6</w:t>
      </w:r>
    </w:p>
    <w:p w14:paraId="094E1A9C" w14:textId="68562E7E" w:rsidR="00D3578D" w:rsidRPr="00C974E2" w:rsidRDefault="00D3578D" w:rsidP="009530D6">
      <w:r w:rsidRPr="00C974E2">
        <w:t xml:space="preserve">Date limite d’inscription : </w:t>
      </w:r>
      <w:r w:rsidR="00A31968">
        <w:t>25 janvier</w:t>
      </w:r>
      <w:r w:rsidRPr="00C974E2">
        <w:t xml:space="preserve"> 202</w:t>
      </w:r>
      <w:r w:rsidR="00A31968">
        <w:t>6</w:t>
      </w:r>
    </w:p>
    <w:p w14:paraId="55A7C100" w14:textId="6F0DD59D" w:rsidR="00D3578D" w:rsidRPr="00C974E2" w:rsidRDefault="00D3578D" w:rsidP="00D3578D"/>
    <w:p w14:paraId="00C8D463" w14:textId="20487FB7" w:rsidR="00D3578D" w:rsidRPr="00C974E2" w:rsidRDefault="00D3578D" w:rsidP="00D3578D">
      <w:r w:rsidRPr="00C974E2">
        <w:t xml:space="preserve">Les films doivent être chargés sur la plateforme DOCFILMDEPOT (un accès privé sera accordé aux membres du comité </w:t>
      </w:r>
      <w:r w:rsidR="006B3F56" w:rsidRPr="00C974E2">
        <w:t xml:space="preserve">de sélection </w:t>
      </w:r>
      <w:r w:rsidRPr="00C974E2">
        <w:t>du Festival).</w:t>
      </w:r>
    </w:p>
    <w:p w14:paraId="18585E3C" w14:textId="77777777" w:rsidR="00C974E2" w:rsidRPr="00C974E2" w:rsidRDefault="00C974E2" w:rsidP="00D3578D"/>
    <w:p w14:paraId="510D11BD" w14:textId="0F4993B2" w:rsidR="001F2465" w:rsidRPr="00C974E2" w:rsidRDefault="006B3F56" w:rsidP="00C974E2">
      <w:r w:rsidRPr="00C974E2">
        <w:t>Un droit d’inscription est demandé à hauteur de 4,5€ HT (prix d’un timbre sur la plateforme DOCFILMDEPOT).</w:t>
      </w:r>
      <w:r w:rsidR="002A2302">
        <w:t xml:space="preserve"> Pour les productions hors UE, un timbre pourra vous être fourni gratuitement en vous adressant à </w:t>
      </w:r>
      <w:r w:rsidR="00540510">
        <w:t>alimenterre</w:t>
      </w:r>
      <w:r w:rsidR="002A2302">
        <w:t>@cfsi.asso.fr</w:t>
      </w:r>
    </w:p>
    <w:p w14:paraId="6D02600E" w14:textId="58019303" w:rsidR="006B3F56" w:rsidRPr="00C974E2" w:rsidRDefault="006B3F56" w:rsidP="006B3F56"/>
    <w:p w14:paraId="57C2E6A0" w14:textId="52F3FD12" w:rsidR="006B3F56" w:rsidRPr="00C974E2" w:rsidRDefault="006B3F56" w:rsidP="006B3F56">
      <w:pPr>
        <w:pStyle w:val="Titre1"/>
      </w:pPr>
      <w:bookmarkStart w:id="9" w:name="_Toc92465626"/>
      <w:r w:rsidRPr="00C974E2">
        <w:t>Procésessus de sélection</w:t>
      </w:r>
      <w:bookmarkEnd w:id="9"/>
    </w:p>
    <w:p w14:paraId="4F71B1E8" w14:textId="5C7A9C88" w:rsidR="006B3F56" w:rsidRPr="00C974E2" w:rsidRDefault="006B3F56" w:rsidP="006B3F56">
      <w:r w:rsidRPr="00C974E2">
        <w:t xml:space="preserve">Une </w:t>
      </w:r>
      <w:proofErr w:type="spellStart"/>
      <w:r w:rsidRPr="00C974E2">
        <w:t>pré</w:t>
      </w:r>
      <w:r w:rsidR="00E8652E" w:rsidRPr="00C974E2">
        <w:t>-</w:t>
      </w:r>
      <w:r w:rsidRPr="00C974E2">
        <w:t>selection</w:t>
      </w:r>
      <w:proofErr w:type="spellEnd"/>
      <w:r w:rsidRPr="00C974E2">
        <w:t xml:space="preserve"> d’une vingtaine de films (les plus conformes aux critères) sera réalisée par le CFSI. </w:t>
      </w:r>
      <w:r w:rsidR="00E8652E" w:rsidRPr="00C974E2">
        <w:t xml:space="preserve">Ensuite, un </w:t>
      </w:r>
      <w:r w:rsidRPr="00C974E2">
        <w:t>comité de sélection très large, composé des membres et partenaires du réseau ALIMEN</w:t>
      </w:r>
      <w:r w:rsidRPr="00C974E2">
        <w:rPr>
          <w:b/>
        </w:rPr>
        <w:t>TERRE</w:t>
      </w:r>
      <w:r w:rsidRPr="00C974E2">
        <w:t xml:space="preserve"> France, visionnera </w:t>
      </w:r>
      <w:r w:rsidR="00E8652E" w:rsidRPr="00C974E2">
        <w:t>cette présélection</w:t>
      </w:r>
      <w:r w:rsidRPr="00C974E2">
        <w:t xml:space="preserve"> durant le mois de février et se réunira </w:t>
      </w:r>
      <w:r w:rsidR="002B1B4A">
        <w:t>fin</w:t>
      </w:r>
      <w:r w:rsidRPr="00C974E2">
        <w:t xml:space="preserve"> mars pour finaliser la sélection </w:t>
      </w:r>
      <w:r w:rsidR="00E8652E" w:rsidRPr="00C974E2">
        <w:t>202</w:t>
      </w:r>
      <w:r w:rsidR="00A31968">
        <w:t xml:space="preserve">6 </w:t>
      </w:r>
      <w:r w:rsidR="00E8652E" w:rsidRPr="00C974E2">
        <w:t>composée</w:t>
      </w:r>
      <w:r w:rsidRPr="00C974E2">
        <w:t xml:space="preserve"> de </w:t>
      </w:r>
      <w:r w:rsidR="00C974E2">
        <w:t>7</w:t>
      </w:r>
      <w:r w:rsidRPr="00C974E2">
        <w:t xml:space="preserve"> à </w:t>
      </w:r>
      <w:r w:rsidR="00685556">
        <w:t>9</w:t>
      </w:r>
      <w:r w:rsidRPr="00C974E2">
        <w:t xml:space="preserve"> films.</w:t>
      </w:r>
    </w:p>
    <w:p w14:paraId="56B9D302" w14:textId="52B6E1D3" w:rsidR="006B3F56" w:rsidRPr="00C974E2" w:rsidRDefault="006B3F56" w:rsidP="006B3F56"/>
    <w:p w14:paraId="4D0240BB" w14:textId="0D2CB9D9" w:rsidR="00E8652E" w:rsidRPr="00C974E2" w:rsidRDefault="00E8652E" w:rsidP="006B3F56">
      <w:r w:rsidRPr="00C974E2">
        <w:t>Les projections débats seront organisées partout en France et à l’international. Les restrictions éventuelles de diffusion pourront être notifiées par les ayants droits au CFSI.</w:t>
      </w:r>
    </w:p>
    <w:p w14:paraId="7B3CB078" w14:textId="624ADB3C" w:rsidR="00E8652E" w:rsidRPr="00C974E2" w:rsidRDefault="00E8652E" w:rsidP="006B3F56"/>
    <w:p w14:paraId="36AACDB5" w14:textId="6D496BCD" w:rsidR="00E8652E" w:rsidRPr="00C974E2" w:rsidRDefault="00E8652E" w:rsidP="006B3F56">
      <w:r w:rsidRPr="00C974E2">
        <w:t>Le CFSI reviendra vers les ayants droits des films de la sélection finale fin mars 202</w:t>
      </w:r>
      <w:r w:rsidR="00A31968">
        <w:t>6</w:t>
      </w:r>
      <w:bookmarkStart w:id="10" w:name="_GoBack"/>
      <w:bookmarkEnd w:id="10"/>
      <w:r w:rsidR="007D73FE">
        <w:t>/début avril</w:t>
      </w:r>
      <w:r w:rsidR="00394B8E" w:rsidRPr="00C974E2">
        <w:rPr>
          <w:rFonts w:cs="Calibri"/>
          <w:color w:val="000000"/>
        </w:rPr>
        <w:t xml:space="preserve"> pour convenir des modalités de diffusion et d’éventuels droits de projection.</w:t>
      </w:r>
    </w:p>
    <w:p w14:paraId="75E05EA3" w14:textId="02473C07" w:rsidR="009F6016" w:rsidRPr="00C974E2" w:rsidRDefault="009F6016" w:rsidP="006B3F56"/>
    <w:p w14:paraId="6133C856" w14:textId="58D287BD" w:rsidR="00394B8E" w:rsidRPr="00C974E2" w:rsidRDefault="00394B8E" w:rsidP="00394B8E">
      <w:pPr>
        <w:pStyle w:val="Titre1"/>
      </w:pPr>
      <w:bookmarkStart w:id="11" w:name="_Toc92465627"/>
      <w:r w:rsidRPr="00C974E2">
        <w:t>Films sélectionnés</w:t>
      </w:r>
      <w:bookmarkEnd w:id="11"/>
    </w:p>
    <w:p w14:paraId="3A44C7B6" w14:textId="6B3A1FF0" w:rsidR="009F6016" w:rsidRPr="00C974E2" w:rsidRDefault="009F6016" w:rsidP="009F6016">
      <w:pPr>
        <w:autoSpaceDE w:val="0"/>
        <w:autoSpaceDN w:val="0"/>
        <w:adjustRightInd w:val="0"/>
        <w:jc w:val="left"/>
        <w:rPr>
          <w:rFonts w:cs="Calibri"/>
          <w:color w:val="000000"/>
        </w:rPr>
      </w:pPr>
      <w:r w:rsidRPr="009F6016">
        <w:rPr>
          <w:rFonts w:cs="Calibri"/>
          <w:color w:val="000000"/>
        </w:rPr>
        <w:t xml:space="preserve">Si le film est sélectionné, </w:t>
      </w:r>
      <w:r w:rsidRPr="00C974E2">
        <w:rPr>
          <w:rFonts w:cs="Calibri"/>
          <w:color w:val="000000"/>
        </w:rPr>
        <w:t xml:space="preserve">l’ayant droit </w:t>
      </w:r>
      <w:r w:rsidRPr="009F6016">
        <w:rPr>
          <w:rFonts w:cs="Calibri"/>
          <w:color w:val="000000"/>
        </w:rPr>
        <w:t xml:space="preserve">s’engage à faire parvenir : </w:t>
      </w:r>
    </w:p>
    <w:p w14:paraId="27A13EF1" w14:textId="77777777" w:rsidR="00394B8E" w:rsidRPr="00394B8E" w:rsidRDefault="00394B8E" w:rsidP="00394B8E">
      <w:pPr>
        <w:autoSpaceDE w:val="0"/>
        <w:autoSpaceDN w:val="0"/>
        <w:adjustRightInd w:val="0"/>
        <w:jc w:val="left"/>
        <w:rPr>
          <w:rFonts w:cs="Symbol"/>
          <w:color w:val="000000"/>
        </w:rPr>
      </w:pPr>
    </w:p>
    <w:p w14:paraId="6FF85BE6" w14:textId="497059D6" w:rsidR="00394B8E" w:rsidRPr="00394B8E" w:rsidRDefault="00394B8E" w:rsidP="00394B8E">
      <w:pPr>
        <w:numPr>
          <w:ilvl w:val="0"/>
          <w:numId w:val="18"/>
        </w:numPr>
        <w:autoSpaceDE w:val="0"/>
        <w:autoSpaceDN w:val="0"/>
        <w:adjustRightInd w:val="0"/>
        <w:spacing w:after="82"/>
        <w:jc w:val="left"/>
        <w:rPr>
          <w:rFonts w:cs="Calibri"/>
          <w:color w:val="000000"/>
        </w:rPr>
      </w:pPr>
      <w:r w:rsidRPr="00394B8E">
        <w:rPr>
          <w:rFonts w:cs="Calibri"/>
          <w:color w:val="000000"/>
        </w:rPr>
        <w:t>Une copie de projection du film en parfait état et dans une définition de qualité (</w:t>
      </w:r>
      <w:r w:rsidRPr="00C974E2">
        <w:rPr>
          <w:rFonts w:cs="Calibri"/>
          <w:color w:val="000000"/>
        </w:rPr>
        <w:t xml:space="preserve">lien HD et </w:t>
      </w:r>
      <w:r w:rsidRPr="00394B8E">
        <w:rPr>
          <w:rFonts w:cs="Calibri"/>
          <w:color w:val="000000"/>
        </w:rPr>
        <w:t xml:space="preserve">DCP </w:t>
      </w:r>
      <w:r w:rsidRPr="00C974E2">
        <w:rPr>
          <w:rFonts w:cs="Calibri"/>
          <w:color w:val="000000"/>
        </w:rPr>
        <w:t>si possible</w:t>
      </w:r>
      <w:r w:rsidRPr="00394B8E">
        <w:rPr>
          <w:rFonts w:cs="Calibri"/>
          <w:color w:val="000000"/>
        </w:rPr>
        <w:t xml:space="preserve">) </w:t>
      </w:r>
    </w:p>
    <w:p w14:paraId="25EA67D0" w14:textId="6726E20E" w:rsidR="00394B8E" w:rsidRPr="00394B8E" w:rsidRDefault="00394B8E" w:rsidP="00394B8E">
      <w:pPr>
        <w:numPr>
          <w:ilvl w:val="0"/>
          <w:numId w:val="18"/>
        </w:numPr>
        <w:autoSpaceDE w:val="0"/>
        <w:autoSpaceDN w:val="0"/>
        <w:adjustRightInd w:val="0"/>
        <w:jc w:val="left"/>
        <w:rPr>
          <w:rFonts w:cs="Calibri"/>
          <w:color w:val="000000"/>
        </w:rPr>
      </w:pPr>
      <w:r w:rsidRPr="00394B8E">
        <w:rPr>
          <w:rFonts w:cs="Calibri"/>
          <w:color w:val="000000"/>
        </w:rPr>
        <w:t xml:space="preserve">Le matériel promotionnel (photos HQ du film, bio du réalisateur, bande annonce, palmarès, affiches, etc.). </w:t>
      </w:r>
    </w:p>
    <w:p w14:paraId="0A2A8693" w14:textId="77777777" w:rsidR="009F6016" w:rsidRPr="009F6016" w:rsidRDefault="009F6016" w:rsidP="009F6016">
      <w:pPr>
        <w:autoSpaceDE w:val="0"/>
        <w:autoSpaceDN w:val="0"/>
        <w:adjustRightInd w:val="0"/>
        <w:jc w:val="left"/>
        <w:rPr>
          <w:rFonts w:cs="Calibri"/>
          <w:color w:val="000000"/>
        </w:rPr>
      </w:pPr>
    </w:p>
    <w:p w14:paraId="1C795AB8" w14:textId="0762CD73" w:rsidR="009F6016" w:rsidRPr="00C974E2" w:rsidRDefault="009F6016" w:rsidP="009F6016">
      <w:pPr>
        <w:autoSpaceDE w:val="0"/>
        <w:autoSpaceDN w:val="0"/>
        <w:adjustRightInd w:val="0"/>
        <w:jc w:val="left"/>
        <w:rPr>
          <w:rFonts w:cs="Calibri"/>
          <w:color w:val="000000"/>
        </w:rPr>
      </w:pPr>
      <w:r w:rsidRPr="009F6016">
        <w:rPr>
          <w:rFonts w:cs="Calibri"/>
          <w:color w:val="000000"/>
        </w:rPr>
        <w:t xml:space="preserve">L’envoi des documents et de la copie du film s’effectue aux frais des candidats qui renoncent à tout recours envers les organisateurs. </w:t>
      </w:r>
    </w:p>
    <w:p w14:paraId="747077C3" w14:textId="77777777" w:rsidR="00394B8E" w:rsidRPr="009F6016" w:rsidRDefault="00394B8E" w:rsidP="009F6016">
      <w:pPr>
        <w:autoSpaceDE w:val="0"/>
        <w:autoSpaceDN w:val="0"/>
        <w:adjustRightInd w:val="0"/>
        <w:jc w:val="left"/>
        <w:rPr>
          <w:rFonts w:cs="Calibri"/>
          <w:color w:val="000000"/>
        </w:rPr>
      </w:pPr>
    </w:p>
    <w:p w14:paraId="582BC39B" w14:textId="05DE4BF4" w:rsidR="009530D6" w:rsidRPr="00C974E2" w:rsidRDefault="009530D6" w:rsidP="009530D6">
      <w:r w:rsidRPr="00C974E2">
        <w:rPr>
          <w:rFonts w:cs="Calibri"/>
          <w:color w:val="000000"/>
        </w:rPr>
        <w:t>Mail : alimenterre@cfsi.a</w:t>
      </w:r>
      <w:r w:rsidRPr="00C974E2">
        <w:rPr>
          <w:noProof/>
        </w:rPr>
        <mc:AlternateContent>
          <mc:Choice Requires="wps">
            <w:drawing>
              <wp:anchor distT="0" distB="0" distL="114300" distR="114300" simplePos="0" relativeHeight="251682816" behindDoc="0" locked="0" layoutInCell="1" hidden="0" allowOverlap="1" wp14:anchorId="3AB95AC6" wp14:editId="03877C35">
                <wp:simplePos x="0" y="0"/>
                <wp:positionH relativeFrom="column">
                  <wp:posOffset>-901065</wp:posOffset>
                </wp:positionH>
                <wp:positionV relativeFrom="paragraph">
                  <wp:posOffset>8376773</wp:posOffset>
                </wp:positionV>
                <wp:extent cx="7589520" cy="2758440"/>
                <wp:effectExtent l="0" t="0" r="0" b="3810"/>
                <wp:wrapNone/>
                <wp:docPr id="340" name="Rectangle 340"/>
                <wp:cNvGraphicFramePr/>
                <a:graphic xmlns:a="http://schemas.openxmlformats.org/drawingml/2006/main">
                  <a:graphicData uri="http://schemas.microsoft.com/office/word/2010/wordprocessingShape">
                    <wps:wsp>
                      <wps:cNvSpPr/>
                      <wps:spPr>
                        <a:xfrm>
                          <a:off x="0" y="0"/>
                          <a:ext cx="7589520" cy="2758440"/>
                        </a:xfrm>
                        <a:prstGeom prst="rect">
                          <a:avLst/>
                        </a:prstGeom>
                        <a:solidFill>
                          <a:srgbClr val="EE7D0F"/>
                        </a:solidFill>
                        <a:ln>
                          <a:noFill/>
                        </a:ln>
                      </wps:spPr>
                      <wps:txbx>
                        <w:txbxContent>
                          <w:p w14:paraId="041F811D" w14:textId="77777777" w:rsidR="00046473" w:rsidRDefault="00046473">
                            <w:pPr>
                              <w:spacing w:after="60" w:line="275" w:lineRule="auto"/>
                              <w:ind w:left="720" w:firstLine="2148"/>
                              <w:jc w:val="center"/>
                              <w:textDirection w:val="btLr"/>
                            </w:pPr>
                          </w:p>
                          <w:p w14:paraId="47A8F5F9" w14:textId="77777777" w:rsidR="00046473" w:rsidRDefault="00046473">
                            <w:pPr>
                              <w:spacing w:after="60" w:line="275" w:lineRule="auto"/>
                              <w:ind w:left="709" w:right="552" w:firstLine="2126"/>
                              <w:jc w:val="center"/>
                              <w:textDirection w:val="btLr"/>
                            </w:pPr>
                          </w:p>
                          <w:p w14:paraId="37F13364" w14:textId="2386B7D5" w:rsidR="00046473" w:rsidRDefault="00046473" w:rsidP="005C2C3D">
                            <w:pPr>
                              <w:spacing w:after="60" w:line="275" w:lineRule="auto"/>
                              <w:ind w:left="709" w:right="552"/>
                              <w:jc w:val="center"/>
                              <w:textDirection w:val="btLr"/>
                            </w:pPr>
                            <w:r>
                              <w:rPr>
                                <w:rFonts w:cs="Verdana"/>
                                <w:color w:val="000000"/>
                                <w:sz w:val="20"/>
                              </w:rPr>
                              <w:t>Association reconnue d’utilité publique créée en 1960, le Comité Français pour la Solidarité Internationale (CFSI) regroupe 2</w:t>
                            </w:r>
                            <w:r w:rsidR="00394B8E">
                              <w:rPr>
                                <w:rFonts w:cs="Verdana"/>
                                <w:color w:val="000000"/>
                                <w:sz w:val="20"/>
                              </w:rPr>
                              <w:t>4</w:t>
                            </w:r>
                            <w:r>
                              <w:rPr>
                                <w:rFonts w:cs="Verdana"/>
                                <w:color w:val="000000"/>
                                <w:sz w:val="20"/>
                              </w:rPr>
                              <w:t xml:space="preserve"> organisations membres (associations, syndicats, collectivités territoriales) engagées sur le terrain pour lutter contre la faim, la pauvreté et les inégalités. Le CFSI anime et coordonne le programme ALIMEN</w:t>
                            </w:r>
                            <w:r>
                              <w:rPr>
                                <w:rFonts w:cs="Verdana"/>
                                <w:b/>
                                <w:color w:val="000000"/>
                                <w:sz w:val="20"/>
                              </w:rPr>
                              <w:t>TERRE</w:t>
                            </w:r>
                            <w:r>
                              <w:rPr>
                                <w:rFonts w:cs="Verdana"/>
                                <w:color w:val="000000"/>
                                <w:sz w:val="20"/>
                              </w:rPr>
                              <w:t xml:space="preserve"> depuis 2000.</w:t>
                            </w:r>
                          </w:p>
                          <w:p w14:paraId="3B4D4651" w14:textId="77777777" w:rsidR="00046473" w:rsidRDefault="00046473" w:rsidP="005C2C3D">
                            <w:pPr>
                              <w:spacing w:after="60" w:line="275" w:lineRule="auto"/>
                              <w:ind w:left="709" w:right="552" w:firstLine="2126"/>
                              <w:jc w:val="center"/>
                              <w:textDirection w:val="btLr"/>
                            </w:pPr>
                          </w:p>
                          <w:p w14:paraId="1E8F53BD" w14:textId="77777777" w:rsidR="00046473" w:rsidRDefault="00046473" w:rsidP="005C2C3D">
                            <w:pPr>
                              <w:spacing w:after="60" w:line="275" w:lineRule="auto"/>
                              <w:ind w:left="709" w:right="552"/>
                              <w:jc w:val="center"/>
                              <w:textDirection w:val="btLr"/>
                            </w:pPr>
                            <w:r>
                              <w:rPr>
                                <w:rFonts w:cs="Verdana"/>
                                <w:color w:val="000000"/>
                                <w:sz w:val="20"/>
                              </w:rPr>
                              <w:t>Le programme ALIMEN</w:t>
                            </w:r>
                            <w:r>
                              <w:rPr>
                                <w:rFonts w:cs="Verdana"/>
                                <w:b/>
                                <w:color w:val="000000"/>
                                <w:sz w:val="20"/>
                              </w:rPr>
                              <w:t>TERRE</w:t>
                            </w:r>
                            <w:r>
                              <w:rPr>
                                <w:rFonts w:cs="Verdana"/>
                                <w:color w:val="000000"/>
                                <w:sz w:val="20"/>
                              </w:rPr>
                              <w:t xml:space="preserve"> s’inscrit dans un cadre d’actions plus large du CFSI visant à renforcer ses organisations membres et les réseaux qu’il anime pour faire avancer le droit à l’alimentation. Ces organisations développent des innovations locales et paysannes en Afrique de l’Ouest et analysent l’impact des politiques sur l’agriculture. À partir de leurs pratiques, elles produisent des connaissances qui contribuent au plaidoyer et à la sensibilisation en faveur d’une agriculture et d’une alimentation durables et solidaires.</w:t>
                            </w:r>
                          </w:p>
                          <w:p w14:paraId="7B8C49FB" w14:textId="77777777" w:rsidR="00046473" w:rsidRDefault="00046473">
                            <w:pPr>
                              <w:spacing w:after="60" w:line="275" w:lineRule="auto"/>
                              <w:ind w:left="720" w:firstLine="2148"/>
                              <w:jc w:val="center"/>
                              <w:textDirection w:val="btLr"/>
                            </w:pPr>
                          </w:p>
                        </w:txbxContent>
                      </wps:txbx>
                      <wps:bodyPr spcFirstLastPara="1" wrap="square" lIns="91425" tIns="45700" rIns="91425" bIns="45700" anchor="t" anchorCtr="0">
                        <a:noAutofit/>
                      </wps:bodyPr>
                    </wps:wsp>
                  </a:graphicData>
                </a:graphic>
              </wp:anchor>
            </w:drawing>
          </mc:Choice>
          <mc:Fallback>
            <w:pict>
              <v:rect w14:anchorId="3AB95AC6" id="Rectangle 340" o:spid="_x0000_s1026" style="position:absolute;left:0;text-align:left;margin-left:-70.95pt;margin-top:659.6pt;width:597.6pt;height:217.2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" fillcolor="#ee7d0f" stroked="f">
                <v:textbox inset="2.53958mm,1.2694mm,2.53958mm,1.2694mm">
                  <w:txbxContent>
                    <w:p w14:paraId="041F811D" w14:textId="77777777" w:rsidR="00046473" w:rsidRDefault="00046473">
                      <w:pPr>
                        <w:spacing w:after="60" w:line="275" w:lineRule="auto"/>
                        <w:ind w:left="720" w:firstLine="2148"/>
                        <w:jc w:val="center"/>
                        <w:textDirection w:val="btLr"/>
                      </w:pPr>
                    </w:p>
                    <w:p w14:paraId="47A8F5F9" w14:textId="77777777" w:rsidR="00046473" w:rsidRDefault="00046473">
                      <w:pPr>
                        <w:spacing w:after="60" w:line="275" w:lineRule="auto"/>
                        <w:ind w:left="709" w:right="552" w:firstLine="2126"/>
                        <w:jc w:val="center"/>
                        <w:textDirection w:val="btLr"/>
                      </w:pPr>
                    </w:p>
                    <w:p w14:paraId="37F13364" w14:textId="2386B7D5" w:rsidR="00046473" w:rsidRDefault="00046473" w:rsidP="005C2C3D">
                      <w:pPr>
                        <w:spacing w:after="60" w:line="275" w:lineRule="auto"/>
                        <w:ind w:left="709" w:right="552"/>
                        <w:jc w:val="center"/>
                        <w:textDirection w:val="btLr"/>
                      </w:pPr>
                      <w:r>
                        <w:rPr>
                          <w:rFonts w:cs="Verdana"/>
                          <w:color w:val="000000"/>
                          <w:sz w:val="20"/>
                        </w:rPr>
                        <w:t>Association reconnue d’utilité publique créée en 1960, le Comité Français pour la Solidarité Internationale (CFSI) regroupe 2</w:t>
                      </w:r>
                      <w:r w:rsidR="00394B8E">
                        <w:rPr>
                          <w:rFonts w:cs="Verdana"/>
                          <w:color w:val="000000"/>
                          <w:sz w:val="20"/>
                        </w:rPr>
                        <w:t>4</w:t>
                      </w:r>
                      <w:r>
                        <w:rPr>
                          <w:rFonts w:cs="Verdana"/>
                          <w:color w:val="000000"/>
                          <w:sz w:val="20"/>
                        </w:rPr>
                        <w:t xml:space="preserve"> organisations membres (associations, syndicats, collectivités territoriales) engagées sur le terrain pour lutter contre la faim, la pauvreté et les inégalités. Le CFSI anime et coordonne le programme ALIMEN</w:t>
                      </w:r>
                      <w:r>
                        <w:rPr>
                          <w:rFonts w:cs="Verdana"/>
                          <w:b/>
                          <w:color w:val="000000"/>
                          <w:sz w:val="20"/>
                        </w:rPr>
                        <w:t>TERRE</w:t>
                      </w:r>
                      <w:r>
                        <w:rPr>
                          <w:rFonts w:cs="Verdana"/>
                          <w:color w:val="000000"/>
                          <w:sz w:val="20"/>
                        </w:rPr>
                        <w:t xml:space="preserve"> depuis 2000.</w:t>
                      </w:r>
                    </w:p>
                    <w:p w14:paraId="3B4D4651" w14:textId="77777777" w:rsidR="00046473" w:rsidRDefault="00046473" w:rsidP="005C2C3D">
                      <w:pPr>
                        <w:spacing w:after="60" w:line="275" w:lineRule="auto"/>
                        <w:ind w:left="709" w:right="552" w:firstLine="2126"/>
                        <w:jc w:val="center"/>
                        <w:textDirection w:val="btLr"/>
                      </w:pPr>
                    </w:p>
                    <w:p w14:paraId="1E8F53BD" w14:textId="77777777" w:rsidR="00046473" w:rsidRDefault="00046473" w:rsidP="005C2C3D">
                      <w:pPr>
                        <w:spacing w:after="60" w:line="275" w:lineRule="auto"/>
                        <w:ind w:left="709" w:right="552"/>
                        <w:jc w:val="center"/>
                        <w:textDirection w:val="btLr"/>
                      </w:pPr>
                      <w:r>
                        <w:rPr>
                          <w:rFonts w:cs="Verdana"/>
                          <w:color w:val="000000"/>
                          <w:sz w:val="20"/>
                        </w:rPr>
                        <w:t>Le programme ALIMEN</w:t>
                      </w:r>
                      <w:r>
                        <w:rPr>
                          <w:rFonts w:cs="Verdana"/>
                          <w:b/>
                          <w:color w:val="000000"/>
                          <w:sz w:val="20"/>
                        </w:rPr>
                        <w:t>TERRE</w:t>
                      </w:r>
                      <w:r>
                        <w:rPr>
                          <w:rFonts w:cs="Verdana"/>
                          <w:color w:val="000000"/>
                          <w:sz w:val="20"/>
                        </w:rPr>
                        <w:t xml:space="preserve"> s’inscrit dans un cadre d’actions plus large du CFSI visant à renforcer ses organisations membres et les réseaux qu’il anime pour faire avancer le droit à l’alimentation. Ces organisations développent des innovations locales et paysannes en Afrique de l’Ouest et analysent l’impact des politiques sur l’agriculture. À partir de leurs pratiques, elles produisent des connaissances qui contribuent au plaidoyer et à la sensibilisation en faveur d’une agriculture et d’une alimentation durables et solidaires.</w:t>
                      </w:r>
                    </w:p>
                    <w:p w14:paraId="7B8C49FB" w14:textId="77777777" w:rsidR="00046473" w:rsidRDefault="00046473">
                      <w:pPr>
                        <w:spacing w:after="60" w:line="275" w:lineRule="auto"/>
                        <w:ind w:left="720" w:firstLine="2148"/>
                        <w:jc w:val="center"/>
                        <w:textDirection w:val="btLr"/>
                      </w:pPr>
                    </w:p>
                  </w:txbxContent>
                </v:textbox>
              </v:rect>
            </w:pict>
          </mc:Fallback>
        </mc:AlternateContent>
      </w:r>
      <w:r w:rsidRPr="00C974E2">
        <w:rPr>
          <w:rFonts w:cs="Calibri"/>
          <w:color w:val="000000"/>
        </w:rPr>
        <w:t>sso.fr</w:t>
      </w:r>
    </w:p>
    <w:p w14:paraId="414641AE" w14:textId="45477960" w:rsidR="00C974E2" w:rsidRDefault="00C974E2">
      <w:pPr>
        <w:spacing w:before="120" w:after="120" w:line="276" w:lineRule="auto"/>
      </w:pPr>
      <w:r>
        <w:br w:type="page"/>
      </w:r>
    </w:p>
    <w:p w14:paraId="6550B7CD" w14:textId="4B198574" w:rsidR="00C974E2" w:rsidRPr="00C974E2" w:rsidRDefault="00C974E2" w:rsidP="00C974E2">
      <w:pPr>
        <w:pStyle w:val="Titre1"/>
      </w:pPr>
      <w:r>
        <w:lastRenderedPageBreak/>
        <w:t>DROITS</w:t>
      </w:r>
    </w:p>
    <w:p w14:paraId="4D9F4808" w14:textId="77777777" w:rsidR="00C974E2" w:rsidRPr="00C974E2" w:rsidRDefault="00C974E2" w:rsidP="00C974E2">
      <w:pPr>
        <w:autoSpaceDE w:val="0"/>
        <w:autoSpaceDN w:val="0"/>
        <w:adjustRightInd w:val="0"/>
        <w:jc w:val="left"/>
        <w:rPr>
          <w:rFonts w:ascii="Calibri" w:hAnsi="Calibri" w:cs="Calibri"/>
          <w:color w:val="000000"/>
          <w:sz w:val="24"/>
          <w:szCs w:val="24"/>
        </w:rPr>
      </w:pPr>
    </w:p>
    <w:p w14:paraId="729B3BF0" w14:textId="77777777" w:rsidR="00C974E2" w:rsidRPr="00C974E2" w:rsidRDefault="00C974E2" w:rsidP="00C974E2">
      <w:pPr>
        <w:numPr>
          <w:ilvl w:val="0"/>
          <w:numId w:val="19"/>
        </w:numPr>
        <w:autoSpaceDE w:val="0"/>
        <w:autoSpaceDN w:val="0"/>
        <w:adjustRightInd w:val="0"/>
        <w:spacing w:after="80"/>
        <w:jc w:val="left"/>
        <w:rPr>
          <w:rFonts w:cs="Calibri"/>
          <w:color w:val="000000"/>
        </w:rPr>
      </w:pPr>
      <w:r w:rsidRPr="00C974E2">
        <w:rPr>
          <w:rFonts w:cs="Calibri"/>
          <w:color w:val="000000"/>
        </w:rPr>
        <w:t xml:space="preserve">L’ayant droit garantit à la direction du Festival d’être détenteur de tous les droits nécessaires (droits d’auteur, droits à l’image et tous droits de propriété intellectuelle) auprès des personnes habilitées, pour l’exploitation, la projection ou la promotion de ces films, en intégralité, ou en extraits, au cours du Festival. </w:t>
      </w:r>
    </w:p>
    <w:p w14:paraId="578AAF7E" w14:textId="15512E33" w:rsidR="00C974E2" w:rsidRDefault="00C974E2" w:rsidP="00C974E2">
      <w:pPr>
        <w:numPr>
          <w:ilvl w:val="0"/>
          <w:numId w:val="19"/>
        </w:numPr>
        <w:autoSpaceDE w:val="0"/>
        <w:autoSpaceDN w:val="0"/>
        <w:adjustRightInd w:val="0"/>
        <w:jc w:val="left"/>
        <w:rPr>
          <w:rFonts w:cs="Calibri"/>
          <w:color w:val="000000"/>
        </w:rPr>
      </w:pPr>
      <w:r w:rsidRPr="00C974E2">
        <w:rPr>
          <w:rFonts w:cs="Calibri"/>
          <w:color w:val="000000"/>
        </w:rPr>
        <w:t xml:space="preserve">L’ayant droit autorise le Festival à reproduire dans les supports de communication du Festival (catalogue, programme, flyers, site web), les textes, photos, biographies et filmographie fournis, ainsi qu’à procéder à la diffusion télévisuelle, radiophonique ou web d’extraits </w:t>
      </w:r>
      <w:r>
        <w:rPr>
          <w:rFonts w:cs="Calibri"/>
          <w:color w:val="000000"/>
        </w:rPr>
        <w:t>du film</w:t>
      </w:r>
      <w:r w:rsidRPr="00C974E2">
        <w:rPr>
          <w:rFonts w:cs="Calibri"/>
          <w:color w:val="000000"/>
        </w:rPr>
        <w:t xml:space="preserve"> à des fins promotionnelles. </w:t>
      </w:r>
    </w:p>
    <w:p w14:paraId="6666266D" w14:textId="2CA210EE" w:rsidR="007D73FE" w:rsidRDefault="007D73FE" w:rsidP="007D73FE">
      <w:pPr>
        <w:autoSpaceDE w:val="0"/>
        <w:autoSpaceDN w:val="0"/>
        <w:adjustRightInd w:val="0"/>
        <w:jc w:val="left"/>
        <w:rPr>
          <w:rFonts w:cs="Calibri"/>
          <w:color w:val="000000"/>
        </w:rPr>
      </w:pPr>
    </w:p>
    <w:p w14:paraId="607035F4" w14:textId="77777777" w:rsidR="007D73FE" w:rsidRPr="00C974E2" w:rsidRDefault="007D73FE" w:rsidP="007D73FE">
      <w:pPr>
        <w:autoSpaceDE w:val="0"/>
        <w:autoSpaceDN w:val="0"/>
        <w:adjustRightInd w:val="0"/>
        <w:jc w:val="left"/>
        <w:rPr>
          <w:rFonts w:cs="Calibri"/>
          <w:color w:val="000000"/>
        </w:rPr>
      </w:pPr>
    </w:p>
    <w:p w14:paraId="62083B01" w14:textId="70CC7B1D" w:rsidR="00C974E2" w:rsidRPr="00C974E2" w:rsidRDefault="00C974E2">
      <w:pPr>
        <w:spacing w:before="120" w:after="120" w:line="276" w:lineRule="auto"/>
        <w:rPr>
          <w:rFonts w:cs="Calibri"/>
          <w:color w:val="000000"/>
        </w:rPr>
      </w:pPr>
      <w:r w:rsidRPr="00C974E2">
        <w:rPr>
          <w:rFonts w:cs="Calibri"/>
          <w:color w:val="000000"/>
        </w:rPr>
        <w:br w:type="page"/>
      </w:r>
    </w:p>
    <w:p w14:paraId="6F9BFAFF" w14:textId="77777777" w:rsidR="001F6F60" w:rsidRPr="00C974E2" w:rsidRDefault="001F6F60" w:rsidP="001B529B"/>
    <w:p w14:paraId="21FBF4AA" w14:textId="77777777" w:rsidR="001F6F60" w:rsidRPr="00C974E2" w:rsidRDefault="001F6F60" w:rsidP="001B529B"/>
    <w:p w14:paraId="59E5F20D" w14:textId="77777777" w:rsidR="005C2C3D" w:rsidRPr="00C974E2" w:rsidRDefault="005C2C3D" w:rsidP="001B529B"/>
    <w:p w14:paraId="6583C3D2" w14:textId="77777777" w:rsidR="005C2C3D" w:rsidRPr="00C974E2" w:rsidRDefault="005C2C3D" w:rsidP="001B529B"/>
    <w:p w14:paraId="0AFC4D19" w14:textId="77777777" w:rsidR="005C2C3D" w:rsidRPr="00C974E2" w:rsidRDefault="005C2C3D" w:rsidP="001B529B"/>
    <w:p w14:paraId="0C266A96" w14:textId="77777777" w:rsidR="001F6F60" w:rsidRPr="00C974E2" w:rsidRDefault="001F6F60" w:rsidP="001B529B"/>
    <w:p w14:paraId="38D3C04E" w14:textId="77777777" w:rsidR="001F6F60" w:rsidRPr="00C974E2" w:rsidRDefault="001F6F60" w:rsidP="001B529B"/>
    <w:p w14:paraId="2E853293" w14:textId="77777777" w:rsidR="001F6F60" w:rsidRPr="00C974E2" w:rsidRDefault="001F6F60" w:rsidP="001B529B"/>
    <w:p w14:paraId="46F1FAC2" w14:textId="77777777" w:rsidR="001F6F60" w:rsidRPr="00C974E2" w:rsidRDefault="001F6F60" w:rsidP="001B529B"/>
    <w:p w14:paraId="4C2DB7A6" w14:textId="77777777" w:rsidR="005C2C3D" w:rsidRPr="00C974E2" w:rsidRDefault="005C2C3D" w:rsidP="001B529B"/>
    <w:p w14:paraId="10EB269C" w14:textId="77777777" w:rsidR="005C2C3D" w:rsidRPr="00C974E2" w:rsidRDefault="005C2C3D" w:rsidP="001B529B"/>
    <w:p w14:paraId="2834F734" w14:textId="77777777" w:rsidR="005C2C3D" w:rsidRPr="00C974E2" w:rsidRDefault="005C2C3D" w:rsidP="001B529B"/>
    <w:p w14:paraId="12FC5924" w14:textId="77777777" w:rsidR="005C2C3D" w:rsidRPr="00C974E2" w:rsidRDefault="005C2C3D" w:rsidP="001B529B"/>
    <w:p w14:paraId="75F465FC" w14:textId="77777777" w:rsidR="005C2C3D" w:rsidRPr="00C974E2" w:rsidRDefault="005C2C3D" w:rsidP="001B529B"/>
    <w:p w14:paraId="3BF95F52" w14:textId="77777777" w:rsidR="005C2C3D" w:rsidRPr="00C974E2" w:rsidRDefault="005C2C3D" w:rsidP="001B529B"/>
    <w:p w14:paraId="68CAA07B" w14:textId="77777777" w:rsidR="005C2C3D" w:rsidRPr="00C974E2" w:rsidRDefault="005C2C3D" w:rsidP="001B529B"/>
    <w:p w14:paraId="407B8AC4" w14:textId="77777777" w:rsidR="005C2C3D" w:rsidRPr="00C974E2" w:rsidRDefault="005C2C3D" w:rsidP="001B529B"/>
    <w:p w14:paraId="5E875340" w14:textId="77777777" w:rsidR="005C2C3D" w:rsidRPr="00C974E2" w:rsidRDefault="005C2C3D" w:rsidP="001B529B"/>
    <w:p w14:paraId="0891941F" w14:textId="77777777" w:rsidR="005C2C3D" w:rsidRPr="00C974E2" w:rsidRDefault="005C2C3D" w:rsidP="001B529B"/>
    <w:p w14:paraId="53EC22E1" w14:textId="77777777" w:rsidR="005C2C3D" w:rsidRPr="00C974E2" w:rsidRDefault="005C2C3D" w:rsidP="001B529B"/>
    <w:p w14:paraId="250305BB" w14:textId="5EB691AA" w:rsidR="005C2C3D" w:rsidRPr="00C974E2" w:rsidRDefault="00417FA3" w:rsidP="001B529B">
      <w:r w:rsidRPr="001B529B">
        <w:rPr>
          <w:noProof/>
        </w:rPr>
        <mc:AlternateContent>
          <mc:Choice Requires="wps">
            <w:drawing>
              <wp:anchor distT="0" distB="0" distL="114300" distR="114300" simplePos="0" relativeHeight="251684864" behindDoc="0" locked="0" layoutInCell="1" hidden="0" allowOverlap="1" wp14:anchorId="2B0E400D" wp14:editId="1CFF08C4">
                <wp:simplePos x="0" y="0"/>
                <wp:positionH relativeFrom="page">
                  <wp:align>left</wp:align>
                </wp:positionH>
                <wp:positionV relativeFrom="paragraph">
                  <wp:posOffset>132617</wp:posOffset>
                </wp:positionV>
                <wp:extent cx="7589520" cy="2758440"/>
                <wp:effectExtent l="0" t="0" r="0" b="3810"/>
                <wp:wrapNone/>
                <wp:docPr id="16" name="Rectangle 16"/>
                <wp:cNvGraphicFramePr/>
                <a:graphic xmlns:a="http://schemas.openxmlformats.org/drawingml/2006/main">
                  <a:graphicData uri="http://schemas.microsoft.com/office/word/2010/wordprocessingShape">
                    <wps:wsp>
                      <wps:cNvSpPr/>
                      <wps:spPr>
                        <a:xfrm>
                          <a:off x="0" y="0"/>
                          <a:ext cx="7589520" cy="2758440"/>
                        </a:xfrm>
                        <a:prstGeom prst="rect">
                          <a:avLst/>
                        </a:prstGeom>
                        <a:solidFill>
                          <a:srgbClr val="EE7D0F"/>
                        </a:solidFill>
                        <a:ln>
                          <a:noFill/>
                        </a:ln>
                      </wps:spPr>
                      <wps:txbx>
                        <w:txbxContent>
                          <w:p w14:paraId="256E4928" w14:textId="77777777" w:rsidR="00417FA3" w:rsidRDefault="00417FA3" w:rsidP="00417FA3">
                            <w:pPr>
                              <w:spacing w:after="60" w:line="275" w:lineRule="auto"/>
                              <w:ind w:left="720" w:firstLine="2148"/>
                              <w:jc w:val="center"/>
                              <w:textDirection w:val="btLr"/>
                            </w:pPr>
                          </w:p>
                          <w:p w14:paraId="12F9550E" w14:textId="77777777" w:rsidR="00417FA3" w:rsidRDefault="00417FA3" w:rsidP="00417FA3">
                            <w:pPr>
                              <w:spacing w:after="60" w:line="275" w:lineRule="auto"/>
                              <w:ind w:left="709" w:right="552" w:firstLine="2126"/>
                              <w:jc w:val="center"/>
                              <w:textDirection w:val="btLr"/>
                            </w:pPr>
                          </w:p>
                          <w:p w14:paraId="0240C58B" w14:textId="55A12281" w:rsidR="00417FA3" w:rsidRDefault="00417FA3" w:rsidP="00417FA3">
                            <w:pPr>
                              <w:spacing w:after="60" w:line="275" w:lineRule="auto"/>
                              <w:ind w:left="709" w:right="552"/>
                              <w:jc w:val="center"/>
                              <w:textDirection w:val="btLr"/>
                            </w:pPr>
                            <w:r>
                              <w:rPr>
                                <w:rFonts w:cs="Verdana"/>
                                <w:color w:val="000000"/>
                                <w:sz w:val="20"/>
                              </w:rPr>
                              <w:t>Association reconnue d’utilité publique créée en 1960, le Comité Français pour la Solidarité Internationale (CFSI) regroupe 2</w:t>
                            </w:r>
                            <w:r w:rsidR="00685556">
                              <w:rPr>
                                <w:rFonts w:cs="Verdana"/>
                                <w:color w:val="000000"/>
                                <w:sz w:val="20"/>
                              </w:rPr>
                              <w:t>5</w:t>
                            </w:r>
                            <w:r>
                              <w:rPr>
                                <w:rFonts w:cs="Verdana"/>
                                <w:color w:val="000000"/>
                                <w:sz w:val="20"/>
                              </w:rPr>
                              <w:t xml:space="preserve"> organisations membres (associations, syndicats, collectivités territoriales) engagées sur le terrain pour lutter contre la faim, la pauvreté et les inégalités. Le CFSI anime et coordonne le programme ALIMEN</w:t>
                            </w:r>
                            <w:r>
                              <w:rPr>
                                <w:rFonts w:cs="Verdana"/>
                                <w:b/>
                                <w:color w:val="000000"/>
                                <w:sz w:val="20"/>
                              </w:rPr>
                              <w:t>TERRE</w:t>
                            </w:r>
                            <w:r>
                              <w:rPr>
                                <w:rFonts w:cs="Verdana"/>
                                <w:color w:val="000000"/>
                                <w:sz w:val="20"/>
                              </w:rPr>
                              <w:t xml:space="preserve"> depuis 2000.</w:t>
                            </w:r>
                          </w:p>
                          <w:p w14:paraId="09E7159B" w14:textId="77777777" w:rsidR="00417FA3" w:rsidRDefault="00417FA3" w:rsidP="00417FA3">
                            <w:pPr>
                              <w:spacing w:after="60" w:line="275" w:lineRule="auto"/>
                              <w:ind w:left="709" w:right="552" w:firstLine="2126"/>
                              <w:jc w:val="center"/>
                              <w:textDirection w:val="btLr"/>
                            </w:pPr>
                          </w:p>
                          <w:p w14:paraId="01347FF4" w14:textId="77777777" w:rsidR="00417FA3" w:rsidRDefault="00417FA3" w:rsidP="00417FA3">
                            <w:pPr>
                              <w:spacing w:after="60" w:line="275" w:lineRule="auto"/>
                              <w:ind w:left="709" w:right="552"/>
                              <w:jc w:val="center"/>
                              <w:textDirection w:val="btLr"/>
                            </w:pPr>
                            <w:r>
                              <w:rPr>
                                <w:rFonts w:cs="Verdana"/>
                                <w:color w:val="000000"/>
                                <w:sz w:val="20"/>
                              </w:rPr>
                              <w:t>Le programme ALIMEN</w:t>
                            </w:r>
                            <w:r>
                              <w:rPr>
                                <w:rFonts w:cs="Verdana"/>
                                <w:b/>
                                <w:color w:val="000000"/>
                                <w:sz w:val="20"/>
                              </w:rPr>
                              <w:t>TERRE</w:t>
                            </w:r>
                            <w:r>
                              <w:rPr>
                                <w:rFonts w:cs="Verdana"/>
                                <w:color w:val="000000"/>
                                <w:sz w:val="20"/>
                              </w:rPr>
                              <w:t xml:space="preserve"> s’inscrit dans un cadre d’actions plus large du CFSI visant à renforcer ses organisations membres et les réseaux qu’il anime pour faire avancer le droit à l’alimentation. Ces organisations développent des innovations locales et paysannes en Afrique de l’Ouest et analysent l’impact des politiques sur l’agriculture. À partir de leurs pratiques, elles produisent des connaissances qui contribuent au plaidoyer et à la sensibilisation en faveur d’une agriculture et d’une alimentation durables et solidaires.</w:t>
                            </w:r>
                          </w:p>
                          <w:p w14:paraId="561D774A" w14:textId="77777777" w:rsidR="00417FA3" w:rsidRDefault="00417FA3" w:rsidP="00417FA3">
                            <w:pPr>
                              <w:spacing w:after="60" w:line="275" w:lineRule="auto"/>
                              <w:ind w:left="720" w:firstLine="2148"/>
                              <w:jc w:val="center"/>
                              <w:textDirection w:val="btLr"/>
                            </w:pPr>
                          </w:p>
                        </w:txbxContent>
                      </wps:txbx>
                      <wps:bodyPr spcFirstLastPara="1" wrap="square" lIns="91425" tIns="45700" rIns="91425" bIns="45700" anchor="t" anchorCtr="0">
                        <a:noAutofit/>
                      </wps:bodyPr>
                    </wps:wsp>
                  </a:graphicData>
                </a:graphic>
              </wp:anchor>
            </w:drawing>
          </mc:Choice>
          <mc:Fallback>
            <w:pict>
              <v:rect w14:anchorId="2B0E400D" id="Rectangle 16" o:spid="_x0000_s1027" style="position:absolute;left:0;text-align:left;margin-left:0;margin-top:10.45pt;width:597.6pt;height:217.2pt;z-index:251684864;visibility:visible;mso-wrap-style:squar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" fillcolor="#ee7d0f" stroked="f">
                <v:textbox inset="2.53958mm,1.2694mm,2.53958mm,1.2694mm">
                  <w:txbxContent>
                    <w:p w14:paraId="256E4928" w14:textId="77777777" w:rsidR="00417FA3" w:rsidRDefault="00417FA3" w:rsidP="00417FA3">
                      <w:pPr>
                        <w:spacing w:after="60" w:line="275" w:lineRule="auto"/>
                        <w:ind w:left="720" w:firstLine="2148"/>
                        <w:jc w:val="center"/>
                        <w:textDirection w:val="btLr"/>
                      </w:pPr>
                    </w:p>
                    <w:p w14:paraId="12F9550E" w14:textId="77777777" w:rsidR="00417FA3" w:rsidRDefault="00417FA3" w:rsidP="00417FA3">
                      <w:pPr>
                        <w:spacing w:after="60" w:line="275" w:lineRule="auto"/>
                        <w:ind w:left="709" w:right="552" w:firstLine="2126"/>
                        <w:jc w:val="center"/>
                        <w:textDirection w:val="btLr"/>
                      </w:pPr>
                    </w:p>
                    <w:p w14:paraId="0240C58B" w14:textId="55A12281" w:rsidR="00417FA3" w:rsidRDefault="00417FA3" w:rsidP="00417FA3">
                      <w:pPr>
                        <w:spacing w:after="60" w:line="275" w:lineRule="auto"/>
                        <w:ind w:left="709" w:right="552"/>
                        <w:jc w:val="center"/>
                        <w:textDirection w:val="btLr"/>
                      </w:pPr>
                      <w:r>
                        <w:rPr>
                          <w:rFonts w:cs="Verdana"/>
                          <w:color w:val="000000"/>
                          <w:sz w:val="20"/>
                        </w:rPr>
                        <w:t>Association reconnue d’utilité publique créée en 1960, le Comité Français pour la Solidarité Internationale (CFSI) regroupe 2</w:t>
                      </w:r>
                      <w:r w:rsidR="00685556">
                        <w:rPr>
                          <w:rFonts w:cs="Verdana"/>
                          <w:color w:val="000000"/>
                          <w:sz w:val="20"/>
                        </w:rPr>
                        <w:t>5</w:t>
                      </w:r>
                      <w:r>
                        <w:rPr>
                          <w:rFonts w:cs="Verdana"/>
                          <w:color w:val="000000"/>
                          <w:sz w:val="20"/>
                        </w:rPr>
                        <w:t xml:space="preserve"> organisations membres (associations, syndicats, collectivités territoriales) engagées sur le terrain pour lutter contre la faim, la pauvreté et les inégalités. Le CFSI anime et coordonne le programme ALIMEN</w:t>
                      </w:r>
                      <w:r>
                        <w:rPr>
                          <w:rFonts w:cs="Verdana"/>
                          <w:b/>
                          <w:color w:val="000000"/>
                          <w:sz w:val="20"/>
                        </w:rPr>
                        <w:t>TERRE</w:t>
                      </w:r>
                      <w:r>
                        <w:rPr>
                          <w:rFonts w:cs="Verdana"/>
                          <w:color w:val="000000"/>
                          <w:sz w:val="20"/>
                        </w:rPr>
                        <w:t xml:space="preserve"> depuis 2000.</w:t>
                      </w:r>
                    </w:p>
                    <w:p w14:paraId="09E7159B" w14:textId="77777777" w:rsidR="00417FA3" w:rsidRDefault="00417FA3" w:rsidP="00417FA3">
                      <w:pPr>
                        <w:spacing w:after="60" w:line="275" w:lineRule="auto"/>
                        <w:ind w:left="709" w:right="552" w:firstLine="2126"/>
                        <w:jc w:val="center"/>
                        <w:textDirection w:val="btLr"/>
                      </w:pPr>
                    </w:p>
                    <w:p w14:paraId="01347FF4" w14:textId="77777777" w:rsidR="00417FA3" w:rsidRDefault="00417FA3" w:rsidP="00417FA3">
                      <w:pPr>
                        <w:spacing w:after="60" w:line="275" w:lineRule="auto"/>
                        <w:ind w:left="709" w:right="552"/>
                        <w:jc w:val="center"/>
                        <w:textDirection w:val="btLr"/>
                      </w:pPr>
                      <w:r>
                        <w:rPr>
                          <w:rFonts w:cs="Verdana"/>
                          <w:color w:val="000000"/>
                          <w:sz w:val="20"/>
                        </w:rPr>
                        <w:t>Le programme ALIMEN</w:t>
                      </w:r>
                      <w:r>
                        <w:rPr>
                          <w:rFonts w:cs="Verdana"/>
                          <w:b/>
                          <w:color w:val="000000"/>
                          <w:sz w:val="20"/>
                        </w:rPr>
                        <w:t>TERRE</w:t>
                      </w:r>
                      <w:r>
                        <w:rPr>
                          <w:rFonts w:cs="Verdana"/>
                          <w:color w:val="000000"/>
                          <w:sz w:val="20"/>
                        </w:rPr>
                        <w:t xml:space="preserve"> s’inscrit dans un cadre d’actions plus large du CFSI visant à renforcer ses organisations membres et les réseaux qu’il anime pour faire avancer le droit à l’alimentation. Ces organisations développent des innovations locales et paysannes en Afrique de l’Ouest et analysent l’impact des politiques sur l’agriculture. À partir de leurs pratiques, elles produisent des connaissances qui contribuent au plaidoyer et à la sensibilisation en faveur d’une agriculture et d’une alimentation durables et solidaires.</w:t>
                      </w:r>
                    </w:p>
                    <w:p w14:paraId="561D774A" w14:textId="77777777" w:rsidR="00417FA3" w:rsidRDefault="00417FA3" w:rsidP="00417FA3">
                      <w:pPr>
                        <w:spacing w:after="60" w:line="275" w:lineRule="auto"/>
                        <w:ind w:left="720" w:firstLine="2148"/>
                        <w:jc w:val="center"/>
                        <w:textDirection w:val="btLr"/>
                      </w:pPr>
                    </w:p>
                  </w:txbxContent>
                </v:textbox>
                <w10:wrap anchorx="page"/>
              </v:rect>
            </w:pict>
          </mc:Fallback>
        </mc:AlternateContent>
      </w:r>
    </w:p>
    <w:p w14:paraId="0A7623EC" w14:textId="1C54DC9D" w:rsidR="005C2C3D" w:rsidRPr="00C974E2" w:rsidRDefault="00822A99" w:rsidP="001B529B">
      <w:r>
        <w:rPr>
          <w:noProof/>
        </w:rPr>
        <w:drawing>
          <wp:anchor distT="0" distB="0" distL="114300" distR="114300" simplePos="0" relativeHeight="251686912" behindDoc="0" locked="0" layoutInCell="1" allowOverlap="1" wp14:anchorId="7EA02529" wp14:editId="1EB3AE8D">
            <wp:simplePos x="0" y="0"/>
            <wp:positionH relativeFrom="margin">
              <wp:posOffset>5534025</wp:posOffset>
            </wp:positionH>
            <wp:positionV relativeFrom="paragraph">
              <wp:posOffset>4371975</wp:posOffset>
            </wp:positionV>
            <wp:extent cx="569344" cy="574161"/>
            <wp:effectExtent l="0" t="0" r="254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MJN_Label_DEC_2023_sans_baseline-petit.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9344" cy="574161"/>
                    </a:xfrm>
                    <a:prstGeom prst="rect">
                      <a:avLst/>
                    </a:prstGeom>
                  </pic:spPr>
                </pic:pic>
              </a:graphicData>
            </a:graphic>
            <wp14:sizeRelH relativeFrom="margin">
              <wp14:pctWidth>0</wp14:pctWidth>
            </wp14:sizeRelH>
            <wp14:sizeRelV relativeFrom="margin">
              <wp14:pctHeight>0</wp14:pctHeight>
            </wp14:sizeRelV>
          </wp:anchor>
        </w:drawing>
      </w:r>
      <w:r w:rsidR="00417FA3">
        <w:rPr>
          <w:noProof/>
        </w:rPr>
        <mc:AlternateContent>
          <mc:Choice Requires="wpg">
            <w:drawing>
              <wp:anchor distT="0" distB="0" distL="114300" distR="114300" simplePos="0" relativeHeight="251680256" behindDoc="0" locked="0" layoutInCell="1" allowOverlap="1" wp14:anchorId="3C7BA042" wp14:editId="69A6B2BF">
                <wp:simplePos x="0" y="0"/>
                <wp:positionH relativeFrom="column">
                  <wp:posOffset>-499110</wp:posOffset>
                </wp:positionH>
                <wp:positionV relativeFrom="paragraph">
                  <wp:posOffset>4172634</wp:posOffset>
                </wp:positionV>
                <wp:extent cx="6743065" cy="1930400"/>
                <wp:effectExtent l="0" t="0" r="0" b="0"/>
                <wp:wrapNone/>
                <wp:docPr id="5" name="Groupe 5"/>
                <wp:cNvGraphicFramePr/>
                <a:graphic xmlns:a="http://schemas.openxmlformats.org/drawingml/2006/main">
                  <a:graphicData uri="http://schemas.microsoft.com/office/word/2010/wordprocessingGroup">
                    <wpg:wgp>
                      <wpg:cNvGrpSpPr/>
                      <wpg:grpSpPr>
                        <a:xfrm>
                          <a:off x="0" y="0"/>
                          <a:ext cx="6743065" cy="1930400"/>
                          <a:chOff x="1010" y="751"/>
                          <a:chExt cx="10619" cy="3040"/>
                        </a:xfrm>
                      </wpg:grpSpPr>
                      <pic:pic xmlns:pic="http://schemas.openxmlformats.org/drawingml/2006/picture">
                        <pic:nvPicPr>
                          <pic:cNvPr id="10" name="Shape 10" descr="Logo-CFSI-ORANGE-HDEF"/>
                          <pic:cNvPicPr preferRelativeResize="0"/>
                        </pic:nvPicPr>
                        <pic:blipFill rotWithShape="1">
                          <a:blip r:embed="rId13">
                            <a:alphaModFix/>
                          </a:blip>
                          <a:srcRect/>
                          <a:stretch/>
                        </pic:blipFill>
                        <pic:spPr>
                          <a:xfrm>
                            <a:off x="1010" y="751"/>
                            <a:ext cx="2398" cy="3040"/>
                          </a:xfrm>
                          <a:prstGeom prst="rect">
                            <a:avLst/>
                          </a:prstGeom>
                          <a:noFill/>
                          <a:ln>
                            <a:noFill/>
                          </a:ln>
                        </pic:spPr>
                      </pic:pic>
                      <wps:wsp>
                        <wps:cNvPr id="7" name="Rectangle 7"/>
                        <wps:cNvSpPr/>
                        <wps:spPr>
                          <a:xfrm>
                            <a:off x="3228" y="1611"/>
                            <a:ext cx="8101" cy="1127"/>
                          </a:xfrm>
                          <a:prstGeom prst="rect">
                            <a:avLst/>
                          </a:prstGeom>
                          <a:noFill/>
                          <a:ln>
                            <a:noFill/>
                          </a:ln>
                        </wps:spPr>
                        <wps:txbx>
                          <w:txbxContent>
                            <w:p w14:paraId="743E07C0" w14:textId="77777777" w:rsidR="00046473" w:rsidRDefault="00046473">
                              <w:pPr>
                                <w:spacing w:after="160" w:line="288" w:lineRule="auto"/>
                                <w:textDirection w:val="btLr"/>
                              </w:pPr>
                              <w:r>
                                <w:rPr>
                                  <w:rFonts w:ascii="Arial" w:eastAsia="Arial" w:hAnsi="Arial" w:cs="Arial"/>
                                  <w:smallCaps/>
                                  <w:color w:val="EE7D11"/>
                                  <w:sz w:val="18"/>
                                </w:rPr>
                                <w:t>COMITÉ FRANÇAIS POUR</w:t>
                              </w:r>
                              <w:r>
                                <w:rPr>
                                  <w:rFonts w:ascii="Arial" w:eastAsia="Arial" w:hAnsi="Arial" w:cs="Arial"/>
                                  <w:smallCaps/>
                                  <w:color w:val="EE7D11"/>
                                  <w:sz w:val="18"/>
                                </w:rPr>
                                <w:tab/>
                              </w:r>
                              <w:r>
                                <w:rPr>
                                  <w:rFonts w:ascii="Arial" w:eastAsia="Arial" w:hAnsi="Arial" w:cs="Arial"/>
                                  <w:smallCaps/>
                                  <w:color w:val="EE7D11"/>
                                  <w:sz w:val="18"/>
                                </w:rPr>
                                <w:br/>
                                <w:t>LA SOLIDARITÉ INTERNATIONALE</w:t>
                              </w:r>
                            </w:p>
                            <w:p w14:paraId="0ABC56BA" w14:textId="77777777" w:rsidR="00046473" w:rsidRDefault="00046473">
                              <w:pPr>
                                <w:spacing w:line="275" w:lineRule="auto"/>
                                <w:textDirection w:val="btLr"/>
                              </w:pPr>
                              <w:r>
                                <w:rPr>
                                  <w:rFonts w:ascii="Arial" w:eastAsia="Arial" w:hAnsi="Arial" w:cs="Arial"/>
                                  <w:smallCaps/>
                                  <w:color w:val="BFBFBF"/>
                                  <w:sz w:val="14"/>
                                </w:rPr>
                                <w:t>.......................................................................................................................................................................................</w:t>
                              </w:r>
                            </w:p>
                            <w:p w14:paraId="7657C85A" w14:textId="77777777" w:rsidR="00046473" w:rsidRDefault="00046473">
                              <w:pPr>
                                <w:spacing w:line="275" w:lineRule="auto"/>
                                <w:textDirection w:val="btLr"/>
                              </w:pPr>
                            </w:p>
                          </w:txbxContent>
                        </wps:txbx>
                        <wps:bodyPr spcFirstLastPara="1" wrap="square" lIns="91425" tIns="45700" rIns="91425" bIns="45700" anchor="t" anchorCtr="0">
                          <a:noAutofit/>
                        </wps:bodyPr>
                      </wps:wsp>
                      <wps:wsp>
                        <wps:cNvPr id="8" name="Rectangle 8"/>
                        <wps:cNvSpPr/>
                        <wps:spPr>
                          <a:xfrm>
                            <a:off x="3228" y="2487"/>
                            <a:ext cx="8401" cy="900"/>
                          </a:xfrm>
                          <a:prstGeom prst="rect">
                            <a:avLst/>
                          </a:prstGeom>
                          <a:noFill/>
                          <a:ln>
                            <a:noFill/>
                          </a:ln>
                        </wps:spPr>
                        <wps:txbx>
                          <w:txbxContent>
                            <w:p w14:paraId="52299021" w14:textId="0F29FD03" w:rsidR="00046473" w:rsidRDefault="00540510">
                              <w:pPr>
                                <w:spacing w:line="288" w:lineRule="auto"/>
                                <w:textDirection w:val="btLr"/>
                              </w:pPr>
                              <w:r>
                                <w:rPr>
                                  <w:rFonts w:ascii="Arial" w:eastAsia="Arial" w:hAnsi="Arial" w:cs="Arial"/>
                                  <w:color w:val="333333"/>
                                  <w:sz w:val="18"/>
                                </w:rPr>
                                <w:t>17 rue de Châteaudun</w:t>
                              </w:r>
                              <w:r w:rsidR="00046473">
                                <w:rPr>
                                  <w:rFonts w:ascii="Arial" w:eastAsia="Arial" w:hAnsi="Arial" w:cs="Arial"/>
                                  <w:color w:val="333333"/>
                                  <w:sz w:val="18"/>
                                </w:rPr>
                                <w:t xml:space="preserve">        </w:t>
                              </w:r>
                              <w:r w:rsidR="00046473">
                                <w:rPr>
                                  <w:rFonts w:ascii="Arial" w:eastAsia="Arial" w:hAnsi="Arial" w:cs="Arial"/>
                                  <w:color w:val="EE7D11"/>
                                  <w:sz w:val="18"/>
                                </w:rPr>
                                <w:t>Tél. :</w:t>
                              </w:r>
                              <w:r w:rsidR="00046473">
                                <w:rPr>
                                  <w:rFonts w:ascii="Arial" w:eastAsia="Arial" w:hAnsi="Arial" w:cs="Arial"/>
                                  <w:color w:val="333333"/>
                                  <w:sz w:val="18"/>
                                </w:rPr>
                                <w:t xml:space="preserve"> 33 (0) 1 44 83 88 50          info@cfsi.asso.fr</w:t>
                              </w:r>
                              <w:r w:rsidR="00046473">
                                <w:rPr>
                                  <w:rFonts w:ascii="Arial" w:eastAsia="Arial" w:hAnsi="Arial" w:cs="Arial"/>
                                  <w:color w:val="333333"/>
                                  <w:sz w:val="18"/>
                                </w:rPr>
                                <w:br/>
                                <w:t xml:space="preserve">75009 Paris               </w:t>
                              </w:r>
                              <w:r w:rsidR="00046473">
                                <w:rPr>
                                  <w:rFonts w:ascii="Arial" w:eastAsia="Arial" w:hAnsi="Arial" w:cs="Arial"/>
                                  <w:color w:val="EE7D11"/>
                                  <w:sz w:val="18"/>
                                </w:rPr>
                                <w:t xml:space="preserve"> </w:t>
                              </w:r>
                              <w:r w:rsidR="00046473">
                                <w:rPr>
                                  <w:rFonts w:ascii="Arial" w:eastAsia="Arial" w:hAnsi="Arial" w:cs="Arial"/>
                                  <w:color w:val="EE7D11"/>
                                  <w:sz w:val="18"/>
                                </w:rPr>
                                <w:tab/>
                                <w:t xml:space="preserve">            </w:t>
                              </w:r>
                              <w:r>
                                <w:rPr>
                                  <w:rFonts w:ascii="Arial" w:eastAsia="Arial" w:hAnsi="Arial" w:cs="Arial"/>
                                  <w:color w:val="EE7D11"/>
                                  <w:sz w:val="18"/>
                                </w:rPr>
                                <w:t xml:space="preserve">    </w:t>
                              </w:r>
                              <w:hyperlink r:id="rId14" w:history="1">
                                <w:r w:rsidRPr="002D7E0C">
                                  <w:rPr>
                                    <w:rStyle w:val="Lienhypertexte"/>
                                    <w:rFonts w:ascii="Arial" w:eastAsia="Arial" w:hAnsi="Arial" w:cs="Arial"/>
                                    <w:sz w:val="18"/>
                                  </w:rPr>
                                  <w:t>www.cfsi.asso.fr</w:t>
                                </w:r>
                              </w:hyperlink>
                              <w:r w:rsidR="00046473">
                                <w:rPr>
                                  <w:rFonts w:ascii="Arial" w:eastAsia="Arial" w:hAnsi="Arial" w:cs="Arial"/>
                                  <w:color w:val="EE7D11"/>
                                  <w:sz w:val="18"/>
                                </w:rPr>
                                <w:t xml:space="preserve"> et alimenterre.org</w:t>
                              </w:r>
                            </w:p>
                            <w:p w14:paraId="1F8B190F" w14:textId="0CA17207" w:rsidR="00046473" w:rsidRDefault="00046473">
                              <w:pPr>
                                <w:spacing w:line="275" w:lineRule="auto"/>
                                <w:textDirection w:val="btLr"/>
                              </w:pPr>
                            </w:p>
                            <w:p w14:paraId="364D0A79" w14:textId="77777777" w:rsidR="00046473" w:rsidRDefault="00046473">
                              <w:pPr>
                                <w:spacing w:line="275" w:lineRule="auto"/>
                                <w:textDirection w:val="btLr"/>
                              </w:pPr>
                            </w:p>
                          </w:txbxContent>
                        </wps:txbx>
                        <wps:bodyPr spcFirstLastPara="1" wrap="square" lIns="91425" tIns="45700" rIns="91425" bIns="45700" anchor="t" anchorCtr="0">
                          <a:noAutofit/>
                        </wps:bodyPr>
                      </wps:wsp>
                    </wpg:wgp>
                  </a:graphicData>
                </a:graphic>
              </wp:anchor>
            </w:drawing>
          </mc:Choice>
          <mc:Fallback>
            <w:pict>
              <v:group w14:anchorId="3C7BA042" id="Groupe 5" o:spid="_x0000_s1028" style="position:absolute;left:0;text-align:left;margin-left:-39.3pt;margin-top:328.55pt;width:530.95pt;height:152pt;z-index:251680256" coordorigin="1010,751" coordsize="10619,304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0" o:spid="_x0000_s1029" type="#_x0000_t75" alt="Logo-CFSI-ORANGE-HDEF" style="position:absolute;left:1010;top:751;width:2398;height:304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">
                  <v:imagedata r:id="rId15" o:title="Logo-CFSI-ORANGE-HDEF"/>
                </v:shape>
                <v:rect id="Rectangle 7" o:spid="_x0000_s1030" style="position:absolute;left:3228;top:1611;width:8101;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" filled="f" stroked="f">
                  <v:textbox inset="2.53958mm,1.2694mm,2.53958mm,1.2694mm">
                    <w:txbxContent>
                      <w:p w14:paraId="743E07C0" w14:textId="77777777" w:rsidR="00046473" w:rsidRDefault="00046473">
                        <w:pPr>
                          <w:spacing w:after="160" w:line="288" w:lineRule="auto"/>
                          <w:textDirection w:val="btLr"/>
                        </w:pPr>
                        <w:r>
                          <w:rPr>
                            <w:rFonts w:ascii="Arial" w:eastAsia="Arial" w:hAnsi="Arial" w:cs="Arial"/>
                            <w:smallCaps/>
                            <w:color w:val="EE7D11"/>
                            <w:sz w:val="18"/>
                          </w:rPr>
                          <w:t>COMITÉ FRANÇAIS POUR</w:t>
                        </w:r>
                        <w:r>
                          <w:rPr>
                            <w:rFonts w:ascii="Arial" w:eastAsia="Arial" w:hAnsi="Arial" w:cs="Arial"/>
                            <w:smallCaps/>
                            <w:color w:val="EE7D11"/>
                            <w:sz w:val="18"/>
                          </w:rPr>
                          <w:tab/>
                        </w:r>
                        <w:r>
                          <w:rPr>
                            <w:rFonts w:ascii="Arial" w:eastAsia="Arial" w:hAnsi="Arial" w:cs="Arial"/>
                            <w:smallCaps/>
                            <w:color w:val="EE7D11"/>
                            <w:sz w:val="18"/>
                          </w:rPr>
                          <w:br/>
                          <w:t>LA SOLIDARITÉ INTERNATIONALE</w:t>
                        </w:r>
                      </w:p>
                      <w:p w14:paraId="0ABC56BA" w14:textId="77777777" w:rsidR="00046473" w:rsidRDefault="00046473">
                        <w:pPr>
                          <w:spacing w:line="275" w:lineRule="auto"/>
                          <w:textDirection w:val="btLr"/>
                        </w:pPr>
                        <w:r>
                          <w:rPr>
                            <w:rFonts w:ascii="Arial" w:eastAsia="Arial" w:hAnsi="Arial" w:cs="Arial"/>
                            <w:smallCaps/>
                            <w:color w:val="BFBFBF"/>
                            <w:sz w:val="14"/>
                          </w:rPr>
                          <w:t>.......................................................................................................................................................................................</w:t>
                        </w:r>
                      </w:p>
                      <w:p w14:paraId="7657C85A" w14:textId="77777777" w:rsidR="00046473" w:rsidRDefault="00046473">
                        <w:pPr>
                          <w:spacing w:line="275" w:lineRule="auto"/>
                          <w:textDirection w:val="btLr"/>
                        </w:pPr>
                      </w:p>
                    </w:txbxContent>
                  </v:textbox>
                </v:rect>
                <v:rect id="Rectangle 8" o:spid="_x0000_s1031" style="position:absolute;left:3228;top:2487;width:8401;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" filled="f" stroked="f">
                  <v:textbox inset="2.53958mm,1.2694mm,2.53958mm,1.2694mm">
                    <w:txbxContent>
                      <w:p w14:paraId="52299021" w14:textId="0F29FD03" w:rsidR="00046473" w:rsidRDefault="00540510">
                        <w:pPr>
                          <w:spacing w:line="288" w:lineRule="auto"/>
                          <w:textDirection w:val="btLr"/>
                        </w:pPr>
                        <w:r>
                          <w:rPr>
                            <w:rFonts w:ascii="Arial" w:eastAsia="Arial" w:hAnsi="Arial" w:cs="Arial"/>
                            <w:color w:val="333333"/>
                            <w:sz w:val="18"/>
                          </w:rPr>
                          <w:t>17 rue de Châteaudun</w:t>
                        </w:r>
                        <w:r w:rsidR="00046473">
                          <w:rPr>
                            <w:rFonts w:ascii="Arial" w:eastAsia="Arial" w:hAnsi="Arial" w:cs="Arial"/>
                            <w:color w:val="333333"/>
                            <w:sz w:val="18"/>
                          </w:rPr>
                          <w:t xml:space="preserve">        </w:t>
                        </w:r>
                        <w:r w:rsidR="00046473">
                          <w:rPr>
                            <w:rFonts w:ascii="Arial" w:eastAsia="Arial" w:hAnsi="Arial" w:cs="Arial"/>
                            <w:color w:val="EE7D11"/>
                            <w:sz w:val="18"/>
                          </w:rPr>
                          <w:t>Tél. :</w:t>
                        </w:r>
                        <w:r w:rsidR="00046473">
                          <w:rPr>
                            <w:rFonts w:ascii="Arial" w:eastAsia="Arial" w:hAnsi="Arial" w:cs="Arial"/>
                            <w:color w:val="333333"/>
                            <w:sz w:val="18"/>
                          </w:rPr>
                          <w:t xml:space="preserve"> 33 (0) 1 44 83 88 50          info@cfsi.asso.fr</w:t>
                        </w:r>
                        <w:r w:rsidR="00046473">
                          <w:rPr>
                            <w:rFonts w:ascii="Arial" w:eastAsia="Arial" w:hAnsi="Arial" w:cs="Arial"/>
                            <w:color w:val="333333"/>
                            <w:sz w:val="18"/>
                          </w:rPr>
                          <w:br/>
                          <w:t xml:space="preserve">75009 Paris               </w:t>
                        </w:r>
                        <w:r w:rsidR="00046473">
                          <w:rPr>
                            <w:rFonts w:ascii="Arial" w:eastAsia="Arial" w:hAnsi="Arial" w:cs="Arial"/>
                            <w:color w:val="EE7D11"/>
                            <w:sz w:val="18"/>
                          </w:rPr>
                          <w:t xml:space="preserve"> </w:t>
                        </w:r>
                        <w:r w:rsidR="00046473">
                          <w:rPr>
                            <w:rFonts w:ascii="Arial" w:eastAsia="Arial" w:hAnsi="Arial" w:cs="Arial"/>
                            <w:color w:val="EE7D11"/>
                            <w:sz w:val="18"/>
                          </w:rPr>
                          <w:tab/>
                          <w:t xml:space="preserve">            </w:t>
                        </w:r>
                        <w:r>
                          <w:rPr>
                            <w:rFonts w:ascii="Arial" w:eastAsia="Arial" w:hAnsi="Arial" w:cs="Arial"/>
                            <w:color w:val="EE7D11"/>
                            <w:sz w:val="18"/>
                          </w:rPr>
                          <w:t xml:space="preserve">    </w:t>
                        </w:r>
                        <w:hyperlink r:id="rId16" w:history="1">
                          <w:r w:rsidRPr="002D7E0C">
                            <w:rPr>
                              <w:rStyle w:val="Lienhypertexte"/>
                              <w:rFonts w:ascii="Arial" w:eastAsia="Arial" w:hAnsi="Arial" w:cs="Arial"/>
                              <w:sz w:val="18"/>
                            </w:rPr>
                            <w:t>www.cfsi.asso.fr</w:t>
                          </w:r>
                        </w:hyperlink>
                        <w:r w:rsidR="00046473">
                          <w:rPr>
                            <w:rFonts w:ascii="Arial" w:eastAsia="Arial" w:hAnsi="Arial" w:cs="Arial"/>
                            <w:color w:val="EE7D11"/>
                            <w:sz w:val="18"/>
                          </w:rPr>
                          <w:t xml:space="preserve"> et alimenterre.org</w:t>
                        </w:r>
                      </w:p>
                      <w:p w14:paraId="1F8B190F" w14:textId="0CA17207" w:rsidR="00046473" w:rsidRDefault="00046473">
                        <w:pPr>
                          <w:spacing w:line="275" w:lineRule="auto"/>
                          <w:textDirection w:val="btLr"/>
                        </w:pPr>
                      </w:p>
                      <w:p w14:paraId="364D0A79" w14:textId="77777777" w:rsidR="00046473" w:rsidRDefault="00046473">
                        <w:pPr>
                          <w:spacing w:line="275" w:lineRule="auto"/>
                          <w:textDirection w:val="btLr"/>
                        </w:pPr>
                      </w:p>
                    </w:txbxContent>
                  </v:textbox>
                </v:rect>
              </v:group>
            </w:pict>
          </mc:Fallback>
        </mc:AlternateContent>
      </w:r>
    </w:p>
    <w:sectPr w:rsidR="005C2C3D" w:rsidRPr="00C974E2">
      <w:headerReference w:type="default" r:id="rId17"/>
      <w:footerReference w:type="default" r:id="rId18"/>
      <w:headerReference w:type="first" r:id="rId19"/>
      <w:pgSz w:w="11906" w:h="16838"/>
      <w:pgMar w:top="1134" w:right="1418" w:bottom="1134" w:left="1418" w:header="680"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3A70A" w14:textId="77777777" w:rsidR="00046473" w:rsidRDefault="00046473">
      <w:r>
        <w:separator/>
      </w:r>
    </w:p>
    <w:p w14:paraId="7E637388" w14:textId="77777777" w:rsidR="00046473" w:rsidRDefault="00046473"/>
  </w:endnote>
  <w:endnote w:type="continuationSeparator" w:id="0">
    <w:p w14:paraId="353CE809" w14:textId="77777777" w:rsidR="00046473" w:rsidRDefault="00046473">
      <w:r>
        <w:continuationSeparator/>
      </w:r>
    </w:p>
    <w:p w14:paraId="73D5E11E" w14:textId="77777777" w:rsidR="00046473" w:rsidRDefault="000464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2F508" w14:textId="77777777" w:rsidR="00046473" w:rsidRPr="00D01173" w:rsidRDefault="00046473">
    <w:pPr>
      <w:pBdr>
        <w:top w:val="nil"/>
        <w:left w:val="nil"/>
        <w:bottom w:val="nil"/>
        <w:right w:val="nil"/>
        <w:between w:val="nil"/>
      </w:pBdr>
      <w:rPr>
        <w:rFonts w:ascii="Arial" w:eastAsia="Arial" w:hAnsi="Arial" w:cs="Arial"/>
        <w:b/>
        <w:bCs/>
        <w:smallCaps/>
        <w:color w:val="EE7D11"/>
        <w:sz w:val="14"/>
        <w:szCs w:val="14"/>
      </w:rPr>
    </w:pPr>
    <w:r w:rsidRPr="003143AC">
      <w:rPr>
        <w:rFonts w:ascii="Arial" w:hAnsi="Arial" w:cs="Arial"/>
        <w:noProof/>
        <w:sz w:val="14"/>
        <w:szCs w:val="14"/>
      </w:rPr>
      <w:drawing>
        <wp:anchor distT="0" distB="0" distL="0" distR="0" simplePos="0" relativeHeight="251659264" behindDoc="0" locked="0" layoutInCell="1" hidden="0" allowOverlap="1" wp14:anchorId="546DE7D3" wp14:editId="176373FA">
          <wp:simplePos x="0" y="0"/>
          <wp:positionH relativeFrom="column">
            <wp:posOffset>0</wp:posOffset>
          </wp:positionH>
          <wp:positionV relativeFrom="paragraph">
            <wp:posOffset>6350</wp:posOffset>
          </wp:positionV>
          <wp:extent cx="1837055" cy="46355"/>
          <wp:effectExtent l="0" t="0" r="0" b="0"/>
          <wp:wrapSquare wrapText="bothSides" distT="0" distB="0" distL="0" distR="0"/>
          <wp:docPr id="15" name="image2.png" descr="Vibration-CFSI-RVB.emf"/>
          <wp:cNvGraphicFramePr/>
          <a:graphic xmlns:a="http://schemas.openxmlformats.org/drawingml/2006/main">
            <a:graphicData uri="http://schemas.openxmlformats.org/drawingml/2006/picture">
              <pic:pic xmlns:pic="http://schemas.openxmlformats.org/drawingml/2006/picture">
                <pic:nvPicPr>
                  <pic:cNvPr id="0" name="image2.png" descr="Vibration-CFSI-RVB.emf"/>
                  <pic:cNvPicPr preferRelativeResize="0"/>
                </pic:nvPicPr>
                <pic:blipFill>
                  <a:blip r:embed="rId1"/>
                  <a:srcRect/>
                  <a:stretch>
                    <a:fillRect/>
                  </a:stretch>
                </pic:blipFill>
                <pic:spPr>
                  <a:xfrm>
                    <a:off x="0" y="0"/>
                    <a:ext cx="1837055" cy="46355"/>
                  </a:xfrm>
                  <a:prstGeom prst="rect">
                    <a:avLst/>
                  </a:prstGeom>
                  <a:ln/>
                </pic:spPr>
              </pic:pic>
            </a:graphicData>
          </a:graphic>
        </wp:anchor>
      </w:drawing>
    </w:r>
    <w:r>
      <w:rPr>
        <w:rFonts w:ascii="Arial" w:eastAsia="Arial" w:hAnsi="Arial" w:cs="Arial"/>
        <w:smallCaps/>
        <w:color w:val="EE7D11"/>
        <w:sz w:val="14"/>
        <w:szCs w:val="14"/>
      </w:rPr>
      <w:t xml:space="preserve"> </w:t>
    </w:r>
    <w:r>
      <w:rPr>
        <w:rFonts w:ascii="Arial" w:eastAsia="Arial" w:hAnsi="Arial" w:cs="Arial"/>
        <w:smallCaps/>
        <w:color w:val="EE7D11"/>
        <w:sz w:val="14"/>
        <w:szCs w:val="14"/>
      </w:rPr>
      <w:br/>
    </w:r>
    <w:r w:rsidRPr="00D01173">
      <w:rPr>
        <w:rFonts w:ascii="Arial" w:eastAsia="Arial" w:hAnsi="Arial" w:cs="Arial"/>
        <w:b/>
        <w:bCs/>
        <w:smallCaps/>
        <w:color w:val="EE7D11"/>
        <w:sz w:val="14"/>
        <w:szCs w:val="14"/>
      </w:rPr>
      <w:t xml:space="preserve">COMITÉ FRANÇAIS POUR LA </w:t>
    </w:r>
    <w:r w:rsidRPr="00A0521A">
      <w:rPr>
        <w:rFonts w:ascii="Arial" w:eastAsia="Arial" w:hAnsi="Arial" w:cs="Arial"/>
        <w:b/>
        <w:bCs/>
        <w:smallCaps/>
        <w:color w:val="EE7D11"/>
        <w:sz w:val="14"/>
        <w:szCs w:val="14"/>
      </w:rPr>
      <w:t>SOLIDARITÉ INTERNATIONALE</w:t>
    </w:r>
    <w:r w:rsidRPr="00D01173">
      <w:rPr>
        <w:rFonts w:ascii="Arial" w:eastAsia="Arial" w:hAnsi="Arial" w:cs="Arial"/>
        <w:b/>
        <w:bCs/>
        <w:smallCaps/>
        <w:color w:val="EE7D11"/>
        <w:sz w:val="14"/>
        <w:szCs w:val="14"/>
      </w:rPr>
      <w:t xml:space="preserve"> </w:t>
    </w:r>
  </w:p>
  <w:p w14:paraId="7B9F3022" w14:textId="14C8C7A9" w:rsidR="00046473" w:rsidRPr="003143AC" w:rsidRDefault="00046473" w:rsidP="00D01173">
    <w:pPr>
      <w:pBdr>
        <w:top w:val="nil"/>
        <w:left w:val="nil"/>
        <w:bottom w:val="nil"/>
        <w:right w:val="nil"/>
        <w:between w:val="nil"/>
      </w:pBdr>
      <w:jc w:val="right"/>
      <w:rPr>
        <w:rFonts w:ascii="Arial" w:hAnsi="Arial" w:cs="Arial"/>
        <w:smallCaps/>
        <w:color w:val="707173"/>
        <w:sz w:val="14"/>
        <w:szCs w:val="14"/>
      </w:rPr>
    </w:pPr>
    <w:r w:rsidRPr="003143AC">
      <w:rPr>
        <w:rFonts w:ascii="Arial" w:eastAsia="Arial" w:hAnsi="Arial" w:cs="Arial"/>
        <w:b/>
        <w:smallCaps/>
        <w:color w:val="EE7D11"/>
        <w:sz w:val="14"/>
        <w:szCs w:val="14"/>
      </w:rPr>
      <w:t xml:space="preserve"> Page</w:t>
    </w:r>
    <w:r w:rsidRPr="003143AC">
      <w:rPr>
        <w:rFonts w:ascii="Arial" w:hAnsi="Arial" w:cs="Arial"/>
        <w:smallCaps/>
        <w:color w:val="707173"/>
        <w:sz w:val="14"/>
        <w:szCs w:val="14"/>
      </w:rPr>
      <w:t xml:space="preserve"> </w:t>
    </w:r>
    <w:r w:rsidRPr="003143AC">
      <w:rPr>
        <w:rFonts w:ascii="Arial" w:hAnsi="Arial" w:cs="Arial"/>
        <w:b/>
        <w:smallCaps/>
        <w:color w:val="EE7D11"/>
        <w:sz w:val="14"/>
        <w:szCs w:val="14"/>
      </w:rPr>
      <w:fldChar w:fldCharType="begin"/>
    </w:r>
    <w:r w:rsidRPr="003143AC">
      <w:rPr>
        <w:rFonts w:ascii="Arial" w:hAnsi="Arial" w:cs="Arial"/>
        <w:b/>
        <w:smallCaps/>
        <w:color w:val="EE7D11"/>
        <w:sz w:val="14"/>
        <w:szCs w:val="14"/>
      </w:rPr>
      <w:instrText>PAGE</w:instrText>
    </w:r>
    <w:r w:rsidRPr="003143AC">
      <w:rPr>
        <w:rFonts w:ascii="Arial" w:hAnsi="Arial" w:cs="Arial"/>
        <w:b/>
        <w:smallCaps/>
        <w:color w:val="EE7D11"/>
        <w:sz w:val="14"/>
        <w:szCs w:val="14"/>
      </w:rPr>
      <w:fldChar w:fldCharType="separate"/>
    </w:r>
    <w:r w:rsidR="007D73FE">
      <w:rPr>
        <w:rFonts w:ascii="Arial" w:hAnsi="Arial" w:cs="Arial"/>
        <w:b/>
        <w:smallCaps/>
        <w:noProof/>
        <w:color w:val="EE7D11"/>
        <w:sz w:val="14"/>
        <w:szCs w:val="14"/>
      </w:rPr>
      <w:t>6</w:t>
    </w:r>
    <w:r w:rsidRPr="003143AC">
      <w:rPr>
        <w:rFonts w:ascii="Arial" w:hAnsi="Arial" w:cs="Arial"/>
        <w:b/>
        <w:smallCaps/>
        <w:color w:val="EE7D11"/>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9E884" w14:textId="77777777" w:rsidR="00046473" w:rsidRDefault="00046473">
      <w:r>
        <w:separator/>
      </w:r>
    </w:p>
    <w:p w14:paraId="01A698B3" w14:textId="77777777" w:rsidR="00046473" w:rsidRDefault="00046473"/>
  </w:footnote>
  <w:footnote w:type="continuationSeparator" w:id="0">
    <w:p w14:paraId="3F638C6F" w14:textId="77777777" w:rsidR="00046473" w:rsidRDefault="00046473">
      <w:r>
        <w:continuationSeparator/>
      </w:r>
    </w:p>
    <w:p w14:paraId="251D4EF4" w14:textId="77777777" w:rsidR="00046473" w:rsidRDefault="000464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9647C" w14:textId="36335DE3" w:rsidR="00046473" w:rsidRPr="003143AC" w:rsidRDefault="00417FA3" w:rsidP="002A2302">
    <w:pPr>
      <w:pBdr>
        <w:top w:val="nil"/>
        <w:left w:val="nil"/>
        <w:bottom w:val="nil"/>
        <w:right w:val="nil"/>
        <w:between w:val="nil"/>
      </w:pBdr>
      <w:jc w:val="right"/>
      <w:rPr>
        <w:smallCaps/>
        <w:color w:val="707173"/>
        <w:sz w:val="16"/>
        <w:szCs w:val="16"/>
      </w:rPr>
    </w:pPr>
    <w:r>
      <w:rPr>
        <w:smallCaps/>
        <w:color w:val="707173"/>
        <w:sz w:val="16"/>
        <w:szCs w:val="16"/>
      </w:rPr>
      <w:t xml:space="preserve">REGLEMENT - </w:t>
    </w:r>
    <w:r w:rsidR="00046473" w:rsidRPr="003143AC">
      <w:rPr>
        <w:smallCaps/>
        <w:color w:val="707173"/>
        <w:sz w:val="16"/>
        <w:szCs w:val="16"/>
      </w:rPr>
      <w:t>APPEL À</w:t>
    </w:r>
    <w:r w:rsidR="002A2302">
      <w:rPr>
        <w:smallCaps/>
        <w:color w:val="707173"/>
        <w:sz w:val="16"/>
        <w:szCs w:val="16"/>
      </w:rPr>
      <w:t xml:space="preserve"> FILMS </w:t>
    </w:r>
    <w:r w:rsidR="00046473" w:rsidRPr="003143AC">
      <w:rPr>
        <w:smallCaps/>
        <w:color w:val="EE7D11"/>
        <w:sz w:val="16"/>
        <w:szCs w:val="16"/>
      </w:rPr>
      <w:t xml:space="preserve">| </w:t>
    </w:r>
    <w:r w:rsidR="00046473" w:rsidRPr="003143AC">
      <w:rPr>
        <w:smallCaps/>
        <w:color w:val="707173"/>
        <w:sz w:val="16"/>
        <w:szCs w:val="16"/>
      </w:rPr>
      <w:t>FESTIVAL ALIMEN</w:t>
    </w:r>
    <w:r w:rsidR="00046473" w:rsidRPr="003143AC">
      <w:rPr>
        <w:b/>
        <w:smallCaps/>
        <w:color w:val="707173"/>
        <w:sz w:val="16"/>
        <w:szCs w:val="16"/>
      </w:rPr>
      <w:t xml:space="preserve">TERRE </w:t>
    </w:r>
    <w:r w:rsidR="00046473" w:rsidRPr="003143AC">
      <w:rPr>
        <w:smallCaps/>
        <w:color w:val="707173"/>
        <w:sz w:val="16"/>
        <w:szCs w:val="16"/>
      </w:rPr>
      <w:t>202</w:t>
    </w:r>
    <w:r w:rsidR="00A31968">
      <w:rPr>
        <w:smallCaps/>
        <w:color w:val="707173"/>
        <w:sz w:val="16"/>
        <w:szCs w:val="16"/>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2F679" w14:textId="77777777" w:rsidR="00046473" w:rsidRDefault="00046473">
    <w:pPr>
      <w:pBdr>
        <w:top w:val="nil"/>
        <w:left w:val="nil"/>
        <w:bottom w:val="nil"/>
        <w:right w:val="nil"/>
        <w:between w:val="nil"/>
      </w:pBdr>
      <w:spacing w:after="480"/>
      <w:ind w:left="-284"/>
      <w:rPr>
        <w:smallCaps/>
        <w:color w:val="707173"/>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B0FFC31"/>
    <w:multiLevelType w:val="hybridMultilevel"/>
    <w:tmpl w:val="D9B3608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9A8EDC"/>
    <w:multiLevelType w:val="hybridMultilevel"/>
    <w:tmpl w:val="F0DCD8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432B24"/>
    <w:multiLevelType w:val="multilevel"/>
    <w:tmpl w:val="8ACE88AE"/>
    <w:lvl w:ilvl="0">
      <w:start w:val="1"/>
      <w:numFmt w:val="decimal"/>
      <w:lvlText w:val="%1."/>
      <w:lvlJc w:val="left"/>
      <w:pPr>
        <w:ind w:left="530" w:hanging="360"/>
      </w:pPr>
    </w:lvl>
    <w:lvl w:ilvl="1">
      <w:start w:val="1"/>
      <w:numFmt w:val="lowerLetter"/>
      <w:lvlText w:val="%2."/>
      <w:lvlJc w:val="left"/>
      <w:pPr>
        <w:ind w:left="1250" w:hanging="360"/>
      </w:pPr>
    </w:lvl>
    <w:lvl w:ilvl="2">
      <w:start w:val="1"/>
      <w:numFmt w:val="lowerRoman"/>
      <w:lvlText w:val="%3."/>
      <w:lvlJc w:val="right"/>
      <w:pPr>
        <w:ind w:left="1970" w:hanging="180"/>
      </w:pPr>
    </w:lvl>
    <w:lvl w:ilvl="3">
      <w:start w:val="1"/>
      <w:numFmt w:val="decimal"/>
      <w:lvlText w:val="%4."/>
      <w:lvlJc w:val="left"/>
      <w:pPr>
        <w:ind w:left="2690" w:hanging="360"/>
      </w:pPr>
    </w:lvl>
    <w:lvl w:ilvl="4">
      <w:start w:val="1"/>
      <w:numFmt w:val="lowerLetter"/>
      <w:lvlText w:val="%5."/>
      <w:lvlJc w:val="left"/>
      <w:pPr>
        <w:ind w:left="3410" w:hanging="360"/>
      </w:pPr>
    </w:lvl>
    <w:lvl w:ilvl="5">
      <w:start w:val="1"/>
      <w:numFmt w:val="lowerRoman"/>
      <w:lvlText w:val="%6."/>
      <w:lvlJc w:val="right"/>
      <w:pPr>
        <w:ind w:left="4130" w:hanging="180"/>
      </w:pPr>
    </w:lvl>
    <w:lvl w:ilvl="6">
      <w:start w:val="1"/>
      <w:numFmt w:val="decimal"/>
      <w:lvlText w:val="%7."/>
      <w:lvlJc w:val="left"/>
      <w:pPr>
        <w:ind w:left="4850" w:hanging="360"/>
      </w:pPr>
    </w:lvl>
    <w:lvl w:ilvl="7">
      <w:start w:val="1"/>
      <w:numFmt w:val="lowerLetter"/>
      <w:lvlText w:val="%8."/>
      <w:lvlJc w:val="left"/>
      <w:pPr>
        <w:ind w:left="5570" w:hanging="360"/>
      </w:pPr>
    </w:lvl>
    <w:lvl w:ilvl="8">
      <w:start w:val="1"/>
      <w:numFmt w:val="lowerRoman"/>
      <w:lvlText w:val="%9."/>
      <w:lvlJc w:val="right"/>
      <w:pPr>
        <w:ind w:left="6290" w:hanging="180"/>
      </w:pPr>
    </w:lvl>
  </w:abstractNum>
  <w:abstractNum w:abstractNumId="3" w15:restartNumberingAfterBreak="0">
    <w:nsid w:val="032842D1"/>
    <w:multiLevelType w:val="multilevel"/>
    <w:tmpl w:val="2A0C8EDE"/>
    <w:lvl w:ilvl="0">
      <w:start w:val="1"/>
      <w:numFmt w:val="bullet"/>
      <w:pStyle w:val="ExergueListe"/>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EE316C"/>
    <w:multiLevelType w:val="multilevel"/>
    <w:tmpl w:val="785A82EE"/>
    <w:lvl w:ilvl="0">
      <w:start w:val="1"/>
      <w:numFmt w:val="bullet"/>
      <w:pStyle w:val="ListeAction"/>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C1E02D1"/>
    <w:multiLevelType w:val="hybridMultilevel"/>
    <w:tmpl w:val="9E081EE8"/>
    <w:lvl w:ilvl="0" w:tplc="EC4CA962">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5FB6F5F"/>
    <w:multiLevelType w:val="multilevel"/>
    <w:tmpl w:val="BA62EA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A793E5F"/>
    <w:multiLevelType w:val="hybridMultilevel"/>
    <w:tmpl w:val="06289F46"/>
    <w:lvl w:ilvl="0" w:tplc="B0C88A24">
      <w:numFmt w:val="bullet"/>
      <w:lvlText w:val="-"/>
      <w:lvlJc w:val="left"/>
      <w:pPr>
        <w:ind w:left="720" w:hanging="360"/>
      </w:pPr>
      <w:rPr>
        <w:rFonts w:ascii="Verdana" w:eastAsia="Calibri" w:hAnsi="Verdana"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FF76F3"/>
    <w:multiLevelType w:val="multilevel"/>
    <w:tmpl w:val="41B8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6D7BEF"/>
    <w:multiLevelType w:val="multilevel"/>
    <w:tmpl w:val="87983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D705FB2"/>
    <w:multiLevelType w:val="multilevel"/>
    <w:tmpl w:val="2FD69460"/>
    <w:lvl w:ilvl="0">
      <w:start w:val="1"/>
      <w:numFmt w:val="bullet"/>
      <w:pStyle w:val="Listepuces"/>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8CF2651"/>
    <w:multiLevelType w:val="multilevel"/>
    <w:tmpl w:val="43A20CB8"/>
    <w:lvl w:ilvl="0">
      <w:start w:val="1"/>
      <w:numFmt w:val="bullet"/>
      <w:lvlText w:val="●"/>
      <w:lvlJc w:val="left"/>
      <w:pPr>
        <w:ind w:left="754" w:hanging="358"/>
      </w:pPr>
      <w:rPr>
        <w:rFonts w:ascii="Noto Sans Symbols" w:eastAsia="Noto Sans Symbols" w:hAnsi="Noto Sans Symbols" w:cs="Noto Sans Symbols"/>
        <w:b/>
        <w:color w:val="EE7D11"/>
      </w:rPr>
    </w:lvl>
    <w:lvl w:ilvl="1">
      <w:start w:val="1"/>
      <w:numFmt w:val="lowerLetter"/>
      <w:lvlText w:val="%2."/>
      <w:lvlJc w:val="left"/>
      <w:pPr>
        <w:ind w:left="1474" w:hanging="360"/>
      </w:pPr>
    </w:lvl>
    <w:lvl w:ilvl="2">
      <w:start w:val="1"/>
      <w:numFmt w:val="lowerRoman"/>
      <w:lvlText w:val="%3."/>
      <w:lvlJc w:val="right"/>
      <w:pPr>
        <w:ind w:left="2194" w:hanging="180"/>
      </w:pPr>
    </w:lvl>
    <w:lvl w:ilvl="3">
      <w:start w:val="1"/>
      <w:numFmt w:val="decimal"/>
      <w:lvlText w:val="%4."/>
      <w:lvlJc w:val="left"/>
      <w:pPr>
        <w:ind w:left="2914" w:hanging="360"/>
      </w:pPr>
    </w:lvl>
    <w:lvl w:ilvl="4">
      <w:start w:val="1"/>
      <w:numFmt w:val="lowerLetter"/>
      <w:lvlText w:val="%5."/>
      <w:lvlJc w:val="left"/>
      <w:pPr>
        <w:ind w:left="3634" w:hanging="360"/>
      </w:pPr>
    </w:lvl>
    <w:lvl w:ilvl="5">
      <w:start w:val="1"/>
      <w:numFmt w:val="lowerRoman"/>
      <w:lvlText w:val="%6."/>
      <w:lvlJc w:val="right"/>
      <w:pPr>
        <w:ind w:left="4354" w:hanging="180"/>
      </w:pPr>
    </w:lvl>
    <w:lvl w:ilvl="6">
      <w:start w:val="1"/>
      <w:numFmt w:val="decimal"/>
      <w:lvlText w:val="%7."/>
      <w:lvlJc w:val="left"/>
      <w:pPr>
        <w:ind w:left="5074" w:hanging="360"/>
      </w:pPr>
    </w:lvl>
    <w:lvl w:ilvl="7">
      <w:start w:val="1"/>
      <w:numFmt w:val="lowerLetter"/>
      <w:lvlText w:val="%8."/>
      <w:lvlJc w:val="left"/>
      <w:pPr>
        <w:ind w:left="5794" w:hanging="360"/>
      </w:pPr>
    </w:lvl>
    <w:lvl w:ilvl="8">
      <w:start w:val="1"/>
      <w:numFmt w:val="lowerRoman"/>
      <w:lvlText w:val="%9."/>
      <w:lvlJc w:val="right"/>
      <w:pPr>
        <w:ind w:left="6514" w:hanging="180"/>
      </w:pPr>
    </w:lvl>
  </w:abstractNum>
  <w:abstractNum w:abstractNumId="12" w15:restartNumberingAfterBreak="0">
    <w:nsid w:val="3A5D323F"/>
    <w:multiLevelType w:val="multilevel"/>
    <w:tmpl w:val="AA365EC0"/>
    <w:lvl w:ilvl="0">
      <w:start w:val="1"/>
      <w:numFmt w:val="bullet"/>
      <w:lvlText w:val="‒"/>
      <w:lvlJc w:val="left"/>
      <w:pPr>
        <w:ind w:left="530" w:hanging="360"/>
      </w:pPr>
      <w:rPr>
        <w:rFonts w:ascii="Verdana" w:eastAsia="Verdana" w:hAnsi="Verdana" w:cs="Verdana"/>
        <w:color w:val="000000"/>
        <w:sz w:val="18"/>
        <w:szCs w:val="18"/>
      </w:rPr>
    </w:lvl>
    <w:lvl w:ilvl="1">
      <w:start w:val="1"/>
      <w:numFmt w:val="bullet"/>
      <w:lvlText w:val="‒"/>
      <w:lvlJc w:val="left"/>
      <w:pPr>
        <w:ind w:left="794" w:hanging="267"/>
      </w:pPr>
      <w:rPr>
        <w:rFonts w:ascii="Verdana" w:eastAsia="Verdana" w:hAnsi="Verdana" w:cs="Verdana"/>
        <w:color w:val="000000"/>
      </w:rPr>
    </w:lvl>
    <w:lvl w:ilvl="2">
      <w:start w:val="1"/>
      <w:numFmt w:val="bullet"/>
      <w:lvlText w:val="—"/>
      <w:lvlJc w:val="left"/>
      <w:pPr>
        <w:ind w:left="1021" w:hanging="341"/>
      </w:pPr>
      <w:rPr>
        <w:rFonts w:ascii="Calibri" w:eastAsia="Calibri" w:hAnsi="Calibri" w:cs="Calibri"/>
        <w:color w:val="00000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1C2004B"/>
    <w:multiLevelType w:val="multilevel"/>
    <w:tmpl w:val="E61C5ABA"/>
    <w:lvl w:ilvl="0">
      <w:start w:val="1"/>
      <w:numFmt w:val="bullet"/>
      <w:pStyle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pStyle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B3D2485"/>
    <w:multiLevelType w:val="multilevel"/>
    <w:tmpl w:val="6D52836E"/>
    <w:lvl w:ilvl="0">
      <w:start w:val="75"/>
      <w:numFmt w:val="bullet"/>
      <w:lvlText w:val="-"/>
      <w:lvlJc w:val="left"/>
      <w:pPr>
        <w:ind w:left="530" w:hanging="360"/>
      </w:pPr>
      <w:rPr>
        <w:rFonts w:ascii="Verdana" w:eastAsia="Verdana" w:hAnsi="Verdana" w:cs="Verdana"/>
      </w:rPr>
    </w:lvl>
    <w:lvl w:ilvl="1">
      <w:start w:val="1"/>
      <w:numFmt w:val="bullet"/>
      <w:lvlText w:val="o"/>
      <w:lvlJc w:val="left"/>
      <w:pPr>
        <w:ind w:left="1250" w:hanging="360"/>
      </w:pPr>
      <w:rPr>
        <w:rFonts w:ascii="Courier New" w:eastAsia="Courier New" w:hAnsi="Courier New" w:cs="Courier New"/>
      </w:rPr>
    </w:lvl>
    <w:lvl w:ilvl="2">
      <w:start w:val="1"/>
      <w:numFmt w:val="bullet"/>
      <w:lvlText w:val="▪"/>
      <w:lvlJc w:val="left"/>
      <w:pPr>
        <w:ind w:left="1970" w:hanging="360"/>
      </w:pPr>
      <w:rPr>
        <w:rFonts w:ascii="Noto Sans Symbols" w:eastAsia="Noto Sans Symbols" w:hAnsi="Noto Sans Symbols" w:cs="Noto Sans Symbols"/>
      </w:rPr>
    </w:lvl>
    <w:lvl w:ilvl="3">
      <w:start w:val="1"/>
      <w:numFmt w:val="bullet"/>
      <w:lvlText w:val="●"/>
      <w:lvlJc w:val="left"/>
      <w:pPr>
        <w:ind w:left="2690" w:hanging="360"/>
      </w:pPr>
      <w:rPr>
        <w:rFonts w:ascii="Noto Sans Symbols" w:eastAsia="Noto Sans Symbols" w:hAnsi="Noto Sans Symbols" w:cs="Noto Sans Symbols"/>
      </w:rPr>
    </w:lvl>
    <w:lvl w:ilvl="4">
      <w:start w:val="1"/>
      <w:numFmt w:val="bullet"/>
      <w:lvlText w:val="o"/>
      <w:lvlJc w:val="left"/>
      <w:pPr>
        <w:ind w:left="3410" w:hanging="360"/>
      </w:pPr>
      <w:rPr>
        <w:rFonts w:ascii="Courier New" w:eastAsia="Courier New" w:hAnsi="Courier New" w:cs="Courier New"/>
      </w:rPr>
    </w:lvl>
    <w:lvl w:ilvl="5">
      <w:start w:val="1"/>
      <w:numFmt w:val="bullet"/>
      <w:lvlText w:val="▪"/>
      <w:lvlJc w:val="left"/>
      <w:pPr>
        <w:ind w:left="4130" w:hanging="360"/>
      </w:pPr>
      <w:rPr>
        <w:rFonts w:ascii="Noto Sans Symbols" w:eastAsia="Noto Sans Symbols" w:hAnsi="Noto Sans Symbols" w:cs="Noto Sans Symbols"/>
      </w:rPr>
    </w:lvl>
    <w:lvl w:ilvl="6">
      <w:start w:val="1"/>
      <w:numFmt w:val="bullet"/>
      <w:lvlText w:val="●"/>
      <w:lvlJc w:val="left"/>
      <w:pPr>
        <w:ind w:left="4850" w:hanging="360"/>
      </w:pPr>
      <w:rPr>
        <w:rFonts w:ascii="Noto Sans Symbols" w:eastAsia="Noto Sans Symbols" w:hAnsi="Noto Sans Symbols" w:cs="Noto Sans Symbols"/>
      </w:rPr>
    </w:lvl>
    <w:lvl w:ilvl="7">
      <w:start w:val="1"/>
      <w:numFmt w:val="bullet"/>
      <w:lvlText w:val="o"/>
      <w:lvlJc w:val="left"/>
      <w:pPr>
        <w:ind w:left="5570" w:hanging="360"/>
      </w:pPr>
      <w:rPr>
        <w:rFonts w:ascii="Courier New" w:eastAsia="Courier New" w:hAnsi="Courier New" w:cs="Courier New"/>
      </w:rPr>
    </w:lvl>
    <w:lvl w:ilvl="8">
      <w:start w:val="1"/>
      <w:numFmt w:val="bullet"/>
      <w:lvlText w:val="▪"/>
      <w:lvlJc w:val="left"/>
      <w:pPr>
        <w:ind w:left="6290" w:hanging="360"/>
      </w:pPr>
      <w:rPr>
        <w:rFonts w:ascii="Noto Sans Symbols" w:eastAsia="Noto Sans Symbols" w:hAnsi="Noto Sans Symbols" w:cs="Noto Sans Symbols"/>
      </w:rPr>
    </w:lvl>
  </w:abstractNum>
  <w:abstractNum w:abstractNumId="15" w15:restartNumberingAfterBreak="0">
    <w:nsid w:val="73915109"/>
    <w:multiLevelType w:val="multilevel"/>
    <w:tmpl w:val="300EF6AA"/>
    <w:lvl w:ilvl="0">
      <w:start w:val="1"/>
      <w:numFmt w:val="bullet"/>
      <w:lvlText w:val="●"/>
      <w:lvlJc w:val="left"/>
      <w:pPr>
        <w:ind w:left="754" w:hanging="358"/>
      </w:pPr>
      <w:rPr>
        <w:rFonts w:ascii="Noto Sans Symbols" w:eastAsia="Noto Sans Symbols" w:hAnsi="Noto Sans Symbols" w:cs="Noto Sans Symbols"/>
        <w:b/>
        <w:color w:val="EE7D11"/>
      </w:rPr>
    </w:lvl>
    <w:lvl w:ilvl="1">
      <w:start w:val="1"/>
      <w:numFmt w:val="lowerLetter"/>
      <w:lvlText w:val="%2."/>
      <w:lvlJc w:val="left"/>
      <w:pPr>
        <w:ind w:left="1474" w:hanging="360"/>
      </w:pPr>
    </w:lvl>
    <w:lvl w:ilvl="2">
      <w:start w:val="1"/>
      <w:numFmt w:val="lowerRoman"/>
      <w:lvlText w:val="%3."/>
      <w:lvlJc w:val="right"/>
      <w:pPr>
        <w:ind w:left="2194" w:hanging="180"/>
      </w:pPr>
    </w:lvl>
    <w:lvl w:ilvl="3">
      <w:start w:val="1"/>
      <w:numFmt w:val="decimal"/>
      <w:lvlText w:val="%4."/>
      <w:lvlJc w:val="left"/>
      <w:pPr>
        <w:ind w:left="2914" w:hanging="360"/>
      </w:pPr>
    </w:lvl>
    <w:lvl w:ilvl="4">
      <w:start w:val="1"/>
      <w:numFmt w:val="lowerLetter"/>
      <w:lvlText w:val="%5."/>
      <w:lvlJc w:val="left"/>
      <w:pPr>
        <w:ind w:left="3634" w:hanging="360"/>
      </w:pPr>
    </w:lvl>
    <w:lvl w:ilvl="5">
      <w:start w:val="1"/>
      <w:numFmt w:val="lowerRoman"/>
      <w:lvlText w:val="%6."/>
      <w:lvlJc w:val="right"/>
      <w:pPr>
        <w:ind w:left="4354" w:hanging="180"/>
      </w:pPr>
    </w:lvl>
    <w:lvl w:ilvl="6">
      <w:start w:val="1"/>
      <w:numFmt w:val="decimal"/>
      <w:lvlText w:val="%7."/>
      <w:lvlJc w:val="left"/>
      <w:pPr>
        <w:ind w:left="5074" w:hanging="360"/>
      </w:pPr>
    </w:lvl>
    <w:lvl w:ilvl="7">
      <w:start w:val="1"/>
      <w:numFmt w:val="lowerLetter"/>
      <w:lvlText w:val="%8."/>
      <w:lvlJc w:val="left"/>
      <w:pPr>
        <w:ind w:left="5794" w:hanging="360"/>
      </w:pPr>
    </w:lvl>
    <w:lvl w:ilvl="8">
      <w:start w:val="1"/>
      <w:numFmt w:val="lowerRoman"/>
      <w:lvlText w:val="%9."/>
      <w:lvlJc w:val="right"/>
      <w:pPr>
        <w:ind w:left="6514" w:hanging="180"/>
      </w:pPr>
    </w:lvl>
  </w:abstractNum>
  <w:abstractNum w:abstractNumId="16" w15:restartNumberingAfterBreak="0">
    <w:nsid w:val="76956439"/>
    <w:multiLevelType w:val="hybridMultilevel"/>
    <w:tmpl w:val="3E046A6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6A55777"/>
    <w:multiLevelType w:val="multilevel"/>
    <w:tmpl w:val="308AA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pStyle w:val="Paragraphedeliste"/>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416A73"/>
    <w:multiLevelType w:val="multilevel"/>
    <w:tmpl w:val="1902CB4E"/>
    <w:lvl w:ilvl="0">
      <w:start w:val="15"/>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4"/>
  </w:num>
  <w:num w:numId="3">
    <w:abstractNumId w:val="12"/>
  </w:num>
  <w:num w:numId="4">
    <w:abstractNumId w:val="10"/>
  </w:num>
  <w:num w:numId="5">
    <w:abstractNumId w:val="6"/>
  </w:num>
  <w:num w:numId="6">
    <w:abstractNumId w:val="18"/>
  </w:num>
  <w:num w:numId="7">
    <w:abstractNumId w:val="3"/>
  </w:num>
  <w:num w:numId="8">
    <w:abstractNumId w:val="13"/>
  </w:num>
  <w:num w:numId="9">
    <w:abstractNumId w:val="15"/>
  </w:num>
  <w:num w:numId="10">
    <w:abstractNumId w:val="11"/>
  </w:num>
  <w:num w:numId="11">
    <w:abstractNumId w:val="9"/>
  </w:num>
  <w:num w:numId="12">
    <w:abstractNumId w:val="14"/>
  </w:num>
  <w:num w:numId="13">
    <w:abstractNumId w:val="7"/>
  </w:num>
  <w:num w:numId="14">
    <w:abstractNumId w:val="17"/>
  </w:num>
  <w:num w:numId="15">
    <w:abstractNumId w:val="8"/>
  </w:num>
  <w:num w:numId="16">
    <w:abstractNumId w:val="5"/>
  </w:num>
  <w:num w:numId="17">
    <w:abstractNumId w:val="1"/>
  </w:num>
  <w:num w:numId="18">
    <w:abstractNumId w:val="1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720"/>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F60"/>
    <w:rsid w:val="000309AA"/>
    <w:rsid w:val="000311AA"/>
    <w:rsid w:val="00032021"/>
    <w:rsid w:val="00044450"/>
    <w:rsid w:val="00046473"/>
    <w:rsid w:val="00073911"/>
    <w:rsid w:val="00086A1F"/>
    <w:rsid w:val="000A6586"/>
    <w:rsid w:val="000B3715"/>
    <w:rsid w:val="000E78AC"/>
    <w:rsid w:val="000F7BC5"/>
    <w:rsid w:val="001408D4"/>
    <w:rsid w:val="00147DF5"/>
    <w:rsid w:val="00176194"/>
    <w:rsid w:val="00184400"/>
    <w:rsid w:val="00185AA5"/>
    <w:rsid w:val="001A59CF"/>
    <w:rsid w:val="001A5D37"/>
    <w:rsid w:val="001B529B"/>
    <w:rsid w:val="001C030B"/>
    <w:rsid w:val="001C131B"/>
    <w:rsid w:val="001D4D0F"/>
    <w:rsid w:val="001E0A2D"/>
    <w:rsid w:val="001E1E2C"/>
    <w:rsid w:val="001E2AB5"/>
    <w:rsid w:val="001E6522"/>
    <w:rsid w:val="001F2465"/>
    <w:rsid w:val="001F6F60"/>
    <w:rsid w:val="002016F6"/>
    <w:rsid w:val="002270D4"/>
    <w:rsid w:val="002309BD"/>
    <w:rsid w:val="002317AA"/>
    <w:rsid w:val="002415BE"/>
    <w:rsid w:val="002470CE"/>
    <w:rsid w:val="00247454"/>
    <w:rsid w:val="00262D81"/>
    <w:rsid w:val="002728A0"/>
    <w:rsid w:val="002739B2"/>
    <w:rsid w:val="002A2302"/>
    <w:rsid w:val="002A250C"/>
    <w:rsid w:val="002A2F9C"/>
    <w:rsid w:val="002B1B4A"/>
    <w:rsid w:val="002D1626"/>
    <w:rsid w:val="002D652B"/>
    <w:rsid w:val="002E3B86"/>
    <w:rsid w:val="002F46BD"/>
    <w:rsid w:val="00301A57"/>
    <w:rsid w:val="003143AC"/>
    <w:rsid w:val="003276F1"/>
    <w:rsid w:val="003406CD"/>
    <w:rsid w:val="00352EA8"/>
    <w:rsid w:val="003622C7"/>
    <w:rsid w:val="00393EDA"/>
    <w:rsid w:val="00394B8E"/>
    <w:rsid w:val="003B21B9"/>
    <w:rsid w:val="003B435F"/>
    <w:rsid w:val="003D051C"/>
    <w:rsid w:val="003D2C33"/>
    <w:rsid w:val="003D752F"/>
    <w:rsid w:val="003D7B36"/>
    <w:rsid w:val="003E10EF"/>
    <w:rsid w:val="003E37C5"/>
    <w:rsid w:val="003F2C25"/>
    <w:rsid w:val="00417FA3"/>
    <w:rsid w:val="0045327A"/>
    <w:rsid w:val="00474247"/>
    <w:rsid w:val="004B1C5C"/>
    <w:rsid w:val="004E7785"/>
    <w:rsid w:val="004F4241"/>
    <w:rsid w:val="00503D60"/>
    <w:rsid w:val="00510365"/>
    <w:rsid w:val="005201DB"/>
    <w:rsid w:val="00540510"/>
    <w:rsid w:val="00552120"/>
    <w:rsid w:val="005568C5"/>
    <w:rsid w:val="00566BB7"/>
    <w:rsid w:val="005A2DE3"/>
    <w:rsid w:val="005A5594"/>
    <w:rsid w:val="005B4555"/>
    <w:rsid w:val="005C2C3D"/>
    <w:rsid w:val="005E6F24"/>
    <w:rsid w:val="005F7828"/>
    <w:rsid w:val="00621896"/>
    <w:rsid w:val="00635A19"/>
    <w:rsid w:val="00652D20"/>
    <w:rsid w:val="006560CF"/>
    <w:rsid w:val="00666355"/>
    <w:rsid w:val="00674E47"/>
    <w:rsid w:val="00685556"/>
    <w:rsid w:val="006B0681"/>
    <w:rsid w:val="006B1E27"/>
    <w:rsid w:val="006B3F56"/>
    <w:rsid w:val="006B3FC5"/>
    <w:rsid w:val="00705A02"/>
    <w:rsid w:val="00742880"/>
    <w:rsid w:val="007436C3"/>
    <w:rsid w:val="0074669D"/>
    <w:rsid w:val="00761D61"/>
    <w:rsid w:val="007C1CBE"/>
    <w:rsid w:val="007D11ED"/>
    <w:rsid w:val="007D73FE"/>
    <w:rsid w:val="00806C49"/>
    <w:rsid w:val="00810855"/>
    <w:rsid w:val="008137B4"/>
    <w:rsid w:val="00816A23"/>
    <w:rsid w:val="00822A99"/>
    <w:rsid w:val="00840011"/>
    <w:rsid w:val="00887F09"/>
    <w:rsid w:val="008A326D"/>
    <w:rsid w:val="00914E8B"/>
    <w:rsid w:val="00916C51"/>
    <w:rsid w:val="00917982"/>
    <w:rsid w:val="009254B4"/>
    <w:rsid w:val="00945437"/>
    <w:rsid w:val="009530D6"/>
    <w:rsid w:val="00992A2D"/>
    <w:rsid w:val="009C5FBC"/>
    <w:rsid w:val="009F3327"/>
    <w:rsid w:val="009F6016"/>
    <w:rsid w:val="00A00C03"/>
    <w:rsid w:val="00A02329"/>
    <w:rsid w:val="00A0521A"/>
    <w:rsid w:val="00A11D72"/>
    <w:rsid w:val="00A134FC"/>
    <w:rsid w:val="00A16996"/>
    <w:rsid w:val="00A31968"/>
    <w:rsid w:val="00A3415F"/>
    <w:rsid w:val="00A50F09"/>
    <w:rsid w:val="00A60013"/>
    <w:rsid w:val="00A657D6"/>
    <w:rsid w:val="00A90C3F"/>
    <w:rsid w:val="00AA22F2"/>
    <w:rsid w:val="00AC1055"/>
    <w:rsid w:val="00AC6F4A"/>
    <w:rsid w:val="00AE7100"/>
    <w:rsid w:val="00AF6C82"/>
    <w:rsid w:val="00B00256"/>
    <w:rsid w:val="00B069A0"/>
    <w:rsid w:val="00B12FE9"/>
    <w:rsid w:val="00B15E5A"/>
    <w:rsid w:val="00B86D11"/>
    <w:rsid w:val="00B903E9"/>
    <w:rsid w:val="00BA1337"/>
    <w:rsid w:val="00BD1153"/>
    <w:rsid w:val="00BD3D72"/>
    <w:rsid w:val="00BF619C"/>
    <w:rsid w:val="00BF63D2"/>
    <w:rsid w:val="00C16EB2"/>
    <w:rsid w:val="00C17EAF"/>
    <w:rsid w:val="00C376E1"/>
    <w:rsid w:val="00C45D09"/>
    <w:rsid w:val="00C653C0"/>
    <w:rsid w:val="00C70B7C"/>
    <w:rsid w:val="00C76752"/>
    <w:rsid w:val="00C806D3"/>
    <w:rsid w:val="00C86BF3"/>
    <w:rsid w:val="00C974E2"/>
    <w:rsid w:val="00CA0AB5"/>
    <w:rsid w:val="00CB714C"/>
    <w:rsid w:val="00CD6C7F"/>
    <w:rsid w:val="00CE38D7"/>
    <w:rsid w:val="00CF4F53"/>
    <w:rsid w:val="00D01173"/>
    <w:rsid w:val="00D3341E"/>
    <w:rsid w:val="00D33B94"/>
    <w:rsid w:val="00D3578D"/>
    <w:rsid w:val="00D507A2"/>
    <w:rsid w:val="00D64986"/>
    <w:rsid w:val="00D721E6"/>
    <w:rsid w:val="00D827D4"/>
    <w:rsid w:val="00D841E1"/>
    <w:rsid w:val="00D84D4A"/>
    <w:rsid w:val="00D926B5"/>
    <w:rsid w:val="00DA223B"/>
    <w:rsid w:val="00DA4B20"/>
    <w:rsid w:val="00DE1B40"/>
    <w:rsid w:val="00DF4700"/>
    <w:rsid w:val="00E20AC7"/>
    <w:rsid w:val="00E21471"/>
    <w:rsid w:val="00E31CB9"/>
    <w:rsid w:val="00E54C2F"/>
    <w:rsid w:val="00E6783A"/>
    <w:rsid w:val="00E73DC5"/>
    <w:rsid w:val="00E8571B"/>
    <w:rsid w:val="00E8652E"/>
    <w:rsid w:val="00E92435"/>
    <w:rsid w:val="00E969D3"/>
    <w:rsid w:val="00EC57D6"/>
    <w:rsid w:val="00F041EE"/>
    <w:rsid w:val="00F12084"/>
    <w:rsid w:val="00F27939"/>
    <w:rsid w:val="00F533BC"/>
    <w:rsid w:val="00F5624B"/>
    <w:rsid w:val="00F8448C"/>
    <w:rsid w:val="00F87888"/>
    <w:rsid w:val="00F9076B"/>
    <w:rsid w:val="00F9203C"/>
    <w:rsid w:val="00FB74E0"/>
    <w:rsid w:val="00FC58AB"/>
    <w:rsid w:val="00FD758D"/>
    <w:rsid w:val="00FE3C27"/>
    <w:rsid w:val="00FF53E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00E4BCBC"/>
  <w15:docId w15:val="{E4CC04BB-757B-4573-872F-525D73B3E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Verdana" w:hAnsi="Verdana" w:cs="Times New Roman"/>
        <w:sz w:val="19"/>
        <w:szCs w:val="19"/>
        <w:lang w:val="fr-FR" w:eastAsia="fr-FR" w:bidi="ar-SA"/>
      </w:rPr>
    </w:rPrDefault>
    <w:pPrDefault>
      <w:pPr>
        <w:spacing w:before="120" w:after="12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57D6"/>
    <w:pPr>
      <w:spacing w:before="0" w:after="0" w:line="240" w:lineRule="auto"/>
    </w:pPr>
  </w:style>
  <w:style w:type="paragraph" w:styleId="Titre1">
    <w:name w:val="heading 1"/>
    <w:basedOn w:val="Normal"/>
    <w:next w:val="Normal"/>
    <w:link w:val="Titre1Car"/>
    <w:autoRedefine/>
    <w:uiPriority w:val="9"/>
    <w:qFormat/>
    <w:rsid w:val="00FD758D"/>
    <w:pPr>
      <w:keepNext/>
      <w:keepLines/>
      <w:pBdr>
        <w:bottom w:val="single" w:sz="6" w:space="1" w:color="EE7D11" w:themeColor="accent1"/>
      </w:pBdr>
      <w:spacing w:before="240" w:after="120" w:line="276" w:lineRule="auto"/>
      <w:outlineLvl w:val="0"/>
    </w:pPr>
    <w:rPr>
      <w:rFonts w:eastAsiaTheme="majorEastAsia" w:cstheme="majorBidi"/>
      <w:b/>
      <w:bCs/>
      <w:caps/>
      <w:color w:val="EE7D11" w:themeColor="accent1"/>
      <w:sz w:val="28"/>
    </w:rPr>
  </w:style>
  <w:style w:type="paragraph" w:styleId="Titre2">
    <w:name w:val="heading 2"/>
    <w:basedOn w:val="Normal"/>
    <w:next w:val="Normal"/>
    <w:link w:val="Titre2Car"/>
    <w:autoRedefine/>
    <w:uiPriority w:val="9"/>
    <w:unhideWhenUsed/>
    <w:qFormat/>
    <w:rsid w:val="00A657D6"/>
    <w:pPr>
      <w:keepNext/>
      <w:keepLines/>
      <w:spacing w:before="180" w:after="60" w:line="276" w:lineRule="auto"/>
      <w:outlineLvl w:val="1"/>
    </w:pPr>
    <w:rPr>
      <w:rFonts w:eastAsiaTheme="majorEastAsia" w:cstheme="majorBidi"/>
      <w:b/>
      <w:bCs/>
      <w:color w:val="544142" w:themeColor="accent5"/>
      <w:sz w:val="22"/>
    </w:rPr>
  </w:style>
  <w:style w:type="paragraph" w:styleId="Titre3">
    <w:name w:val="heading 3"/>
    <w:basedOn w:val="Normal"/>
    <w:next w:val="Normal"/>
    <w:link w:val="Titre3Car"/>
    <w:uiPriority w:val="9"/>
    <w:semiHidden/>
    <w:unhideWhenUsed/>
    <w:qFormat/>
    <w:rsid w:val="00B62403"/>
    <w:pPr>
      <w:keepNext/>
      <w:keepLines/>
      <w:spacing w:before="120" w:after="120" w:line="276" w:lineRule="auto"/>
      <w:outlineLvl w:val="2"/>
    </w:pPr>
    <w:rPr>
      <w:rFonts w:eastAsiaTheme="majorEastAsia" w:cstheme="majorBidi"/>
      <w:b/>
      <w:bCs/>
      <w:color w:val="545456" w:themeColor="text2" w:themeShade="BF"/>
      <w:sz w:val="22"/>
    </w:rPr>
  </w:style>
  <w:style w:type="paragraph" w:styleId="Titre4">
    <w:name w:val="heading 4"/>
    <w:basedOn w:val="Normal"/>
    <w:next w:val="Normal"/>
    <w:link w:val="Titre4Car"/>
    <w:uiPriority w:val="9"/>
    <w:semiHidden/>
    <w:unhideWhenUsed/>
    <w:qFormat/>
    <w:rsid w:val="00CA1B45"/>
    <w:pPr>
      <w:keepNext/>
      <w:keepLines/>
      <w:spacing w:before="120" w:after="120" w:line="276" w:lineRule="auto"/>
      <w:outlineLvl w:val="3"/>
    </w:pPr>
    <w:rPr>
      <w:rFonts w:eastAsiaTheme="majorEastAsia" w:cstheme="majorBidi"/>
      <w:b/>
      <w:bCs/>
      <w:iCs/>
      <w:color w:val="545456" w:themeColor="text2" w:themeShade="BF"/>
      <w:sz w:val="20"/>
    </w:rPr>
  </w:style>
  <w:style w:type="paragraph" w:styleId="Titre5">
    <w:name w:val="heading 5"/>
    <w:basedOn w:val="Normal"/>
    <w:next w:val="Normal"/>
    <w:link w:val="Titre5Car"/>
    <w:uiPriority w:val="9"/>
    <w:semiHidden/>
    <w:unhideWhenUsed/>
    <w:qFormat/>
    <w:rsid w:val="004F03B0"/>
    <w:pPr>
      <w:keepNext/>
      <w:keepLines/>
      <w:spacing w:before="200" w:after="120" w:line="276" w:lineRule="auto"/>
      <w:outlineLvl w:val="4"/>
    </w:pPr>
    <w:rPr>
      <w:rFonts w:eastAsiaTheme="majorEastAsia" w:cstheme="majorBidi"/>
      <w:b/>
      <w:color w:val="EE7D11" w:themeColor="accent1"/>
      <w:sz w:val="20"/>
    </w:rPr>
  </w:style>
  <w:style w:type="paragraph" w:styleId="Titre6">
    <w:name w:val="heading 6"/>
    <w:basedOn w:val="Normal"/>
    <w:next w:val="Normal"/>
    <w:link w:val="Titre6Car"/>
    <w:uiPriority w:val="9"/>
    <w:semiHidden/>
    <w:unhideWhenUsed/>
    <w:qFormat/>
    <w:rsid w:val="00791F5B"/>
    <w:pPr>
      <w:keepNext/>
      <w:keepLines/>
      <w:spacing w:before="120" w:after="120" w:line="276" w:lineRule="auto"/>
      <w:outlineLvl w:val="5"/>
    </w:pPr>
    <w:rPr>
      <w:rFonts w:asciiTheme="majorHAnsi" w:eastAsiaTheme="majorEastAsia" w:hAnsiTheme="majorHAnsi" w:cstheme="majorBidi"/>
      <w:i/>
      <w:iCs/>
      <w:color w:val="763D08"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aliases w:val="Titre document"/>
    <w:basedOn w:val="Normal"/>
    <w:next w:val="Normal"/>
    <w:link w:val="TitreCar"/>
    <w:uiPriority w:val="10"/>
    <w:qFormat/>
    <w:rsid w:val="00B042DF"/>
    <w:pPr>
      <w:pBdr>
        <w:top w:val="single" w:sz="8" w:space="0" w:color="EE7D11" w:themeColor="accent1"/>
        <w:bottom w:val="single" w:sz="8" w:space="0" w:color="EE7D11" w:themeColor="accent1"/>
      </w:pBdr>
      <w:spacing w:before="360" w:after="120" w:line="276" w:lineRule="auto"/>
      <w:contextualSpacing/>
    </w:pPr>
    <w:rPr>
      <w:rFonts w:eastAsiaTheme="majorEastAsia" w:cstheme="majorBidi"/>
      <w:b/>
      <w:caps/>
      <w:color w:val="707173" w:themeColor="text2"/>
      <w:sz w:val="30"/>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tte">
    <w:name w:val="header"/>
    <w:basedOn w:val="Entte-Pages"/>
    <w:link w:val="En-tteCar"/>
    <w:uiPriority w:val="99"/>
    <w:unhideWhenUsed/>
    <w:rsid w:val="00575302"/>
    <w:pPr>
      <w:spacing w:after="480"/>
      <w:jc w:val="right"/>
    </w:pPr>
  </w:style>
  <w:style w:type="character" w:customStyle="1" w:styleId="En-tteCar">
    <w:name w:val="En-tête Car"/>
    <w:basedOn w:val="Policepardfaut"/>
    <w:link w:val="En-tte"/>
    <w:uiPriority w:val="99"/>
    <w:rsid w:val="00575302"/>
    <w:rPr>
      <w:rFonts w:ascii="Verdana" w:hAnsi="Verdana"/>
      <w:caps/>
      <w:color w:val="707173" w:themeColor="text2"/>
      <w:sz w:val="16"/>
    </w:rPr>
  </w:style>
  <w:style w:type="paragraph" w:styleId="Pieddepage">
    <w:name w:val="footer"/>
    <w:basedOn w:val="Normal"/>
    <w:link w:val="PieddepageCar"/>
    <w:qFormat/>
    <w:rsid w:val="007E7EE5"/>
    <w:pPr>
      <w:tabs>
        <w:tab w:val="center" w:pos="4536"/>
        <w:tab w:val="right" w:pos="9072"/>
      </w:tabs>
      <w:spacing w:before="120" w:after="120" w:line="276" w:lineRule="auto"/>
    </w:pPr>
    <w:rPr>
      <w:rFonts w:cs="Verdana"/>
      <w:caps/>
      <w:color w:val="545456" w:themeColor="text2" w:themeShade="BF"/>
      <w:sz w:val="16"/>
    </w:rPr>
  </w:style>
  <w:style w:type="character" w:customStyle="1" w:styleId="PieddepageCar">
    <w:name w:val="Pied de page Car"/>
    <w:basedOn w:val="Policepardfaut"/>
    <w:link w:val="Pieddepage"/>
    <w:uiPriority w:val="99"/>
    <w:rsid w:val="00D16CEC"/>
    <w:rPr>
      <w:rFonts w:ascii="Verdana" w:hAnsi="Verdana"/>
      <w:caps/>
      <w:color w:val="545456" w:themeColor="text2" w:themeShade="BF"/>
      <w:sz w:val="16"/>
    </w:rPr>
  </w:style>
  <w:style w:type="character" w:customStyle="1" w:styleId="TitreCar">
    <w:name w:val="Titre Car"/>
    <w:aliases w:val="Titre document Car"/>
    <w:basedOn w:val="Policepardfaut"/>
    <w:link w:val="Titre"/>
    <w:uiPriority w:val="10"/>
    <w:rsid w:val="00B042DF"/>
    <w:rPr>
      <w:rFonts w:ascii="Verdana" w:eastAsiaTheme="majorEastAsia" w:hAnsi="Verdana" w:cstheme="majorBidi"/>
      <w:b/>
      <w:caps/>
      <w:color w:val="707173" w:themeColor="text2"/>
      <w:sz w:val="30"/>
      <w:szCs w:val="52"/>
    </w:rPr>
  </w:style>
  <w:style w:type="character" w:customStyle="1" w:styleId="Titre1Car">
    <w:name w:val="Titre 1 Car"/>
    <w:basedOn w:val="Policepardfaut"/>
    <w:link w:val="Titre1"/>
    <w:uiPriority w:val="9"/>
    <w:rsid w:val="00FD758D"/>
    <w:rPr>
      <w:rFonts w:eastAsiaTheme="majorEastAsia" w:cstheme="majorBidi"/>
      <w:b/>
      <w:bCs/>
      <w:caps/>
      <w:color w:val="EE7D11" w:themeColor="accent1"/>
      <w:sz w:val="28"/>
    </w:rPr>
  </w:style>
  <w:style w:type="character" w:customStyle="1" w:styleId="Titre2Car">
    <w:name w:val="Titre 2 Car"/>
    <w:basedOn w:val="Policepardfaut"/>
    <w:link w:val="Titre2"/>
    <w:uiPriority w:val="9"/>
    <w:rsid w:val="00A657D6"/>
    <w:rPr>
      <w:rFonts w:eastAsiaTheme="majorEastAsia" w:cstheme="majorBidi"/>
      <w:b/>
      <w:bCs/>
      <w:color w:val="544142" w:themeColor="accent5"/>
      <w:sz w:val="22"/>
    </w:rPr>
  </w:style>
  <w:style w:type="character" w:customStyle="1" w:styleId="Titre3Car">
    <w:name w:val="Titre 3 Car"/>
    <w:basedOn w:val="Policepardfaut"/>
    <w:link w:val="Titre3"/>
    <w:rsid w:val="00B62403"/>
    <w:rPr>
      <w:rFonts w:ascii="Verdana" w:eastAsiaTheme="majorEastAsia" w:hAnsi="Verdana" w:cstheme="majorBidi"/>
      <w:b/>
      <w:bCs/>
      <w:color w:val="545456" w:themeColor="text2" w:themeShade="BF"/>
    </w:rPr>
  </w:style>
  <w:style w:type="character" w:customStyle="1" w:styleId="Titre4Car">
    <w:name w:val="Titre 4 Car"/>
    <w:basedOn w:val="Policepardfaut"/>
    <w:link w:val="Titre4"/>
    <w:uiPriority w:val="9"/>
    <w:rsid w:val="00CA1B45"/>
    <w:rPr>
      <w:rFonts w:ascii="Verdana" w:eastAsiaTheme="majorEastAsia" w:hAnsi="Verdana" w:cstheme="majorBidi"/>
      <w:b/>
      <w:bCs/>
      <w:iCs/>
      <w:color w:val="545456" w:themeColor="text2" w:themeShade="BF"/>
      <w:sz w:val="20"/>
    </w:rPr>
  </w:style>
  <w:style w:type="character" w:styleId="Textedelespacerserv">
    <w:name w:val="Placeholder Text"/>
    <w:basedOn w:val="Policepardfaut"/>
    <w:uiPriority w:val="99"/>
    <w:semiHidden/>
    <w:rsid w:val="00AE766C"/>
    <w:rPr>
      <w:color w:val="808080"/>
    </w:rPr>
  </w:style>
  <w:style w:type="paragraph" w:styleId="Textedebulles">
    <w:name w:val="Balloon Text"/>
    <w:basedOn w:val="Normal"/>
    <w:link w:val="TextedebullesCar"/>
    <w:uiPriority w:val="99"/>
    <w:semiHidden/>
    <w:unhideWhenUsed/>
    <w:rsid w:val="00AE766C"/>
    <w:pPr>
      <w:spacing w:before="120" w:after="120" w:line="276"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E766C"/>
    <w:rPr>
      <w:rFonts w:ascii="Tahoma" w:hAnsi="Tahoma" w:cs="Tahoma"/>
      <w:sz w:val="16"/>
      <w:szCs w:val="16"/>
    </w:rPr>
  </w:style>
  <w:style w:type="paragraph" w:customStyle="1" w:styleId="Entte-Pages">
    <w:name w:val="Entête-Pages"/>
    <w:basedOn w:val="Normal"/>
    <w:semiHidden/>
    <w:qFormat/>
    <w:rsid w:val="0076240F"/>
    <w:pPr>
      <w:spacing w:before="120" w:after="120" w:line="276" w:lineRule="auto"/>
    </w:pPr>
    <w:rPr>
      <w:rFonts w:cs="Verdana"/>
      <w:caps/>
      <w:color w:val="707173" w:themeColor="text2"/>
      <w:sz w:val="16"/>
    </w:rPr>
  </w:style>
  <w:style w:type="paragraph" w:customStyle="1" w:styleId="Basdepage">
    <w:name w:val="Bas de page"/>
    <w:basedOn w:val="Entte-Pages"/>
    <w:semiHidden/>
    <w:qFormat/>
    <w:rsid w:val="0076240F"/>
    <w:rPr>
      <w:sz w:val="14"/>
    </w:rPr>
  </w:style>
  <w:style w:type="paragraph" w:customStyle="1" w:styleId="Titre0">
    <w:name w:val="Titre 0"/>
    <w:basedOn w:val="Titre1"/>
    <w:next w:val="Normal"/>
    <w:rsid w:val="0098502E"/>
  </w:style>
  <w:style w:type="paragraph" w:styleId="En-ttedetabledesmatires">
    <w:name w:val="TOC Heading"/>
    <w:basedOn w:val="Titre1"/>
    <w:next w:val="Normal"/>
    <w:uiPriority w:val="39"/>
    <w:unhideWhenUsed/>
    <w:qFormat/>
    <w:rsid w:val="00FE58B3"/>
    <w:pPr>
      <w:outlineLvl w:val="9"/>
    </w:pPr>
  </w:style>
  <w:style w:type="paragraph" w:styleId="TM1">
    <w:name w:val="toc 1"/>
    <w:basedOn w:val="Normal"/>
    <w:next w:val="Normal"/>
    <w:uiPriority w:val="39"/>
    <w:unhideWhenUsed/>
    <w:qFormat/>
    <w:rsid w:val="002B7C5C"/>
    <w:pPr>
      <w:spacing w:before="120" w:after="120" w:line="276" w:lineRule="auto"/>
    </w:pPr>
    <w:rPr>
      <w:rFonts w:asciiTheme="minorHAnsi" w:hAnsiTheme="minorHAnsi" w:cstheme="minorHAnsi"/>
      <w:b/>
      <w:bCs/>
      <w:i/>
      <w:iCs/>
    </w:rPr>
  </w:style>
  <w:style w:type="paragraph" w:styleId="TM2">
    <w:name w:val="toc 2"/>
    <w:basedOn w:val="Normal"/>
    <w:next w:val="Normal"/>
    <w:autoRedefine/>
    <w:uiPriority w:val="39"/>
    <w:unhideWhenUsed/>
    <w:qFormat/>
    <w:rsid w:val="00A4566C"/>
    <w:pPr>
      <w:spacing w:before="120" w:after="120" w:line="276" w:lineRule="auto"/>
      <w:ind w:left="190"/>
    </w:pPr>
    <w:rPr>
      <w:rFonts w:asciiTheme="minorHAnsi" w:hAnsiTheme="minorHAnsi" w:cstheme="minorHAnsi"/>
      <w:b/>
      <w:bCs/>
      <w:sz w:val="22"/>
      <w:szCs w:val="22"/>
    </w:rPr>
  </w:style>
  <w:style w:type="paragraph" w:styleId="TM3">
    <w:name w:val="toc 3"/>
    <w:basedOn w:val="Normal"/>
    <w:next w:val="Normal"/>
    <w:autoRedefine/>
    <w:uiPriority w:val="39"/>
    <w:unhideWhenUsed/>
    <w:qFormat/>
    <w:rsid w:val="001A1E84"/>
    <w:pPr>
      <w:spacing w:before="120" w:after="120" w:line="276" w:lineRule="auto"/>
      <w:ind w:left="380"/>
    </w:pPr>
    <w:rPr>
      <w:rFonts w:asciiTheme="minorHAnsi" w:hAnsiTheme="minorHAnsi" w:cstheme="minorHAnsi"/>
      <w:sz w:val="20"/>
      <w:szCs w:val="20"/>
    </w:rPr>
  </w:style>
  <w:style w:type="character" w:styleId="Lienhypertexte">
    <w:name w:val="Hyperlink"/>
    <w:basedOn w:val="Policepardfaut"/>
    <w:uiPriority w:val="99"/>
    <w:unhideWhenUsed/>
    <w:rsid w:val="00074D54"/>
    <w:rPr>
      <w:color w:val="0000FF" w:themeColor="hyperlink"/>
      <w:u w:val="single"/>
    </w:rPr>
  </w:style>
  <w:style w:type="paragraph" w:styleId="Notedebasdepage">
    <w:name w:val="footnote text"/>
    <w:basedOn w:val="Normal"/>
    <w:link w:val="NotedebasdepageCar"/>
    <w:autoRedefine/>
    <w:uiPriority w:val="99"/>
    <w:qFormat/>
    <w:rsid w:val="00C13099"/>
    <w:rPr>
      <w:rFonts w:cs="Verdana"/>
      <w:sz w:val="16"/>
      <w:szCs w:val="20"/>
    </w:rPr>
  </w:style>
  <w:style w:type="character" w:customStyle="1" w:styleId="NotedebasdepageCar">
    <w:name w:val="Note de bas de page Car"/>
    <w:basedOn w:val="Policepardfaut"/>
    <w:link w:val="Notedebasdepage"/>
    <w:uiPriority w:val="99"/>
    <w:rsid w:val="00C13099"/>
    <w:rPr>
      <w:sz w:val="16"/>
      <w:szCs w:val="20"/>
    </w:rPr>
  </w:style>
  <w:style w:type="character" w:styleId="Appelnotedebasdep">
    <w:name w:val="footnote reference"/>
    <w:aliases w:val="BVI fnr Car Car1 Car Car Car Car Car Car Car Car Car Car,BVI fnr Car Car Car Car Car Car Car Car Car Car1 Car Car,BVI fnr Car Car Car Car Car Car Car Car Car Car Car Car Car Car"/>
    <w:basedOn w:val="Policepardfaut"/>
    <w:uiPriority w:val="99"/>
    <w:rsid w:val="009C056E"/>
    <w:rPr>
      <w:b/>
      <w:color w:val="EE7D11" w:themeColor="accent1"/>
      <w:bdr w:val="none" w:sz="0" w:space="0" w:color="auto"/>
      <w:vertAlign w:val="superscript"/>
    </w:rPr>
  </w:style>
  <w:style w:type="paragraph" w:styleId="Sous-titre">
    <w:name w:val="Subtitle"/>
    <w:basedOn w:val="Normal"/>
    <w:next w:val="Normal"/>
    <w:link w:val="Sous-titreCar"/>
    <w:uiPriority w:val="11"/>
    <w:qFormat/>
    <w:pPr>
      <w:spacing w:before="120" w:after="240" w:line="276" w:lineRule="auto"/>
      <w:ind w:right="425"/>
    </w:pPr>
    <w:rPr>
      <w:rFonts w:cs="Verdana"/>
      <w:color w:val="707173"/>
    </w:rPr>
  </w:style>
  <w:style w:type="character" w:styleId="Numrodepage">
    <w:name w:val="page number"/>
    <w:basedOn w:val="Policepardfaut"/>
    <w:uiPriority w:val="99"/>
    <w:semiHidden/>
    <w:unhideWhenUsed/>
    <w:rsid w:val="007E7EE5"/>
    <w:rPr>
      <w:b/>
      <w:color w:val="EE7D11" w:themeColor="accent1"/>
      <w:sz w:val="19"/>
    </w:rPr>
  </w:style>
  <w:style w:type="character" w:customStyle="1" w:styleId="Sous-titreCar">
    <w:name w:val="Sous-titre Car"/>
    <w:basedOn w:val="Policepardfaut"/>
    <w:link w:val="Sous-titre"/>
    <w:uiPriority w:val="11"/>
    <w:rsid w:val="005F780A"/>
    <w:rPr>
      <w:rFonts w:ascii="Verdana" w:hAnsi="Verdana"/>
      <w:color w:val="707173" w:themeColor="text2"/>
      <w:sz w:val="24"/>
    </w:rPr>
  </w:style>
  <w:style w:type="numbering" w:customStyle="1" w:styleId="CFSI-Titre">
    <w:name w:val="CFSI-Titre"/>
    <w:uiPriority w:val="99"/>
    <w:rsid w:val="006155B9"/>
  </w:style>
  <w:style w:type="character" w:customStyle="1" w:styleId="Couleur-orange">
    <w:name w:val="Couleur-orange"/>
    <w:rsid w:val="000F132E"/>
    <w:rPr>
      <w:color w:val="EE7D11" w:themeColor="accent1"/>
    </w:rPr>
  </w:style>
  <w:style w:type="paragraph" w:customStyle="1" w:styleId="CartoucheCFSI">
    <w:name w:val="Cartouche CFSI"/>
    <w:link w:val="CartoucheCFSICar"/>
    <w:rsid w:val="000F132E"/>
    <w:pPr>
      <w:spacing w:line="288" w:lineRule="auto"/>
    </w:pPr>
    <w:rPr>
      <w:rFonts w:ascii="Arial" w:eastAsia="Times New Roman" w:hAnsi="Arial"/>
      <w:color w:val="000000"/>
      <w:sz w:val="18"/>
      <w:szCs w:val="20"/>
    </w:rPr>
  </w:style>
  <w:style w:type="character" w:customStyle="1" w:styleId="CartoucheCFSICar">
    <w:name w:val="Cartouche CFSI Car"/>
    <w:basedOn w:val="Policepardfaut"/>
    <w:link w:val="CartoucheCFSI"/>
    <w:rsid w:val="00D16CEC"/>
    <w:rPr>
      <w:rFonts w:ascii="Arial" w:eastAsia="Times New Roman" w:hAnsi="Arial" w:cs="Times New Roman"/>
      <w:color w:val="000000"/>
      <w:sz w:val="18"/>
      <w:szCs w:val="20"/>
      <w:lang w:eastAsia="fr-FR"/>
    </w:rPr>
  </w:style>
  <w:style w:type="paragraph" w:styleId="Paragraphedeliste">
    <w:name w:val="List Paragraph"/>
    <w:basedOn w:val="Normal"/>
    <w:link w:val="ParagraphedelisteCar"/>
    <w:autoRedefine/>
    <w:uiPriority w:val="34"/>
    <w:qFormat/>
    <w:rsid w:val="00C76752"/>
    <w:pPr>
      <w:numPr>
        <w:ilvl w:val="2"/>
        <w:numId w:val="14"/>
      </w:numPr>
      <w:spacing w:before="100" w:beforeAutospacing="1" w:after="100" w:afterAutospacing="1"/>
      <w:jc w:val="left"/>
    </w:pPr>
    <w:rPr>
      <w:rFonts w:cs="Verdana"/>
      <w:b/>
      <w:u w:val="single"/>
    </w:rPr>
  </w:style>
  <w:style w:type="table" w:customStyle="1" w:styleId="Listeclaire1">
    <w:name w:val="Liste claire1"/>
    <w:basedOn w:val="TableauNormal"/>
    <w:uiPriority w:val="61"/>
    <w:rsid w:val="007017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illedutableau">
    <w:name w:val="Table Grid"/>
    <w:basedOn w:val="TableauNormal"/>
    <w:uiPriority w:val="59"/>
    <w:rsid w:val="00C636F7"/>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ergue">
    <w:name w:val="Exergue"/>
    <w:basedOn w:val="Normal"/>
    <w:link w:val="ExergueCar"/>
    <w:qFormat/>
    <w:rsid w:val="00795E8C"/>
    <w:pPr>
      <w:widowControl w:val="0"/>
      <w:pBdr>
        <w:top w:val="single" w:sz="2" w:space="6" w:color="F5F4EF" w:themeColor="background2"/>
        <w:left w:val="single" w:sz="36" w:space="4" w:color="EE7D11" w:themeColor="accent1"/>
        <w:bottom w:val="single" w:sz="2" w:space="6" w:color="F5F4EF" w:themeColor="background2"/>
        <w:right w:val="single" w:sz="2" w:space="4" w:color="F5F4EF" w:themeColor="background2"/>
      </w:pBdr>
      <w:shd w:val="clear" w:color="auto" w:fill="F5F4EF" w:themeFill="background2"/>
      <w:spacing w:before="120" w:after="120" w:line="276" w:lineRule="auto"/>
      <w:ind w:left="170" w:right="113"/>
    </w:pPr>
    <w:rPr>
      <w:rFonts w:cs="Verdana"/>
      <w:lang w:val="en-US"/>
    </w:rPr>
  </w:style>
  <w:style w:type="table" w:styleId="Listeclaire-Accent6">
    <w:name w:val="Light List Accent 6"/>
    <w:basedOn w:val="TableauNormal"/>
    <w:uiPriority w:val="61"/>
    <w:rsid w:val="00453482"/>
    <w:rPr>
      <w:rFonts w:ascii="Times New Roman" w:eastAsia="Times New Roman" w:hAnsi="Times New Roman"/>
      <w:sz w:val="20"/>
      <w:szCs w:val="20"/>
    </w:rPr>
    <w:tblPr>
      <w:tblStyleRowBandSize w:val="1"/>
      <w:tblStyleColBandSize w:val="1"/>
      <w:tblBorders>
        <w:top w:val="single" w:sz="8" w:space="0" w:color="76C5C3" w:themeColor="accent6"/>
        <w:left w:val="single" w:sz="8" w:space="0" w:color="76C5C3" w:themeColor="accent6"/>
        <w:bottom w:val="single" w:sz="8" w:space="0" w:color="76C5C3" w:themeColor="accent6"/>
        <w:right w:val="single" w:sz="8" w:space="0" w:color="76C5C3" w:themeColor="accent6"/>
      </w:tblBorders>
    </w:tblPr>
    <w:tblStylePr w:type="firstRow">
      <w:pPr>
        <w:spacing w:before="0" w:after="0" w:line="240" w:lineRule="auto"/>
      </w:pPr>
      <w:rPr>
        <w:b/>
        <w:bCs/>
        <w:color w:val="FFFFFF" w:themeColor="background1"/>
      </w:rPr>
      <w:tblPr/>
      <w:tcPr>
        <w:shd w:val="clear" w:color="auto" w:fill="76C5C3" w:themeFill="accent6"/>
      </w:tcPr>
    </w:tblStylePr>
    <w:tblStylePr w:type="lastRow">
      <w:pPr>
        <w:spacing w:before="0" w:after="0" w:line="240" w:lineRule="auto"/>
      </w:pPr>
      <w:rPr>
        <w:b/>
        <w:bCs/>
      </w:rPr>
      <w:tblPr/>
      <w:tcPr>
        <w:tcBorders>
          <w:top w:val="double" w:sz="6" w:space="0" w:color="76C5C3" w:themeColor="accent6"/>
          <w:left w:val="single" w:sz="8" w:space="0" w:color="76C5C3" w:themeColor="accent6"/>
          <w:bottom w:val="single" w:sz="8" w:space="0" w:color="76C5C3" w:themeColor="accent6"/>
          <w:right w:val="single" w:sz="8" w:space="0" w:color="76C5C3" w:themeColor="accent6"/>
        </w:tcBorders>
      </w:tcPr>
    </w:tblStylePr>
    <w:tblStylePr w:type="firstCol">
      <w:rPr>
        <w:b/>
        <w:bCs/>
      </w:rPr>
    </w:tblStylePr>
    <w:tblStylePr w:type="lastCol">
      <w:rPr>
        <w:b/>
        <w:bCs/>
      </w:rPr>
    </w:tblStylePr>
    <w:tblStylePr w:type="band1Vert">
      <w:tblPr/>
      <w:tcPr>
        <w:tcBorders>
          <w:top w:val="single" w:sz="8" w:space="0" w:color="76C5C3" w:themeColor="accent6"/>
          <w:left w:val="single" w:sz="8" w:space="0" w:color="76C5C3" w:themeColor="accent6"/>
          <w:bottom w:val="single" w:sz="8" w:space="0" w:color="76C5C3" w:themeColor="accent6"/>
          <w:right w:val="single" w:sz="8" w:space="0" w:color="76C5C3" w:themeColor="accent6"/>
        </w:tcBorders>
      </w:tcPr>
    </w:tblStylePr>
    <w:tblStylePr w:type="band1Horz">
      <w:tblPr/>
      <w:tcPr>
        <w:tcBorders>
          <w:top w:val="single" w:sz="8" w:space="0" w:color="76C5C3" w:themeColor="accent6"/>
          <w:left w:val="single" w:sz="8" w:space="0" w:color="76C5C3" w:themeColor="accent6"/>
          <w:bottom w:val="single" w:sz="8" w:space="0" w:color="76C5C3" w:themeColor="accent6"/>
          <w:right w:val="single" w:sz="8" w:space="0" w:color="76C5C3" w:themeColor="accent6"/>
        </w:tcBorders>
      </w:tcPr>
    </w:tblStylePr>
  </w:style>
  <w:style w:type="character" w:customStyle="1" w:styleId="ExergueCar">
    <w:name w:val="Exergue Car"/>
    <w:basedOn w:val="Policepardfaut"/>
    <w:link w:val="Exergue"/>
    <w:rsid w:val="00795E8C"/>
    <w:rPr>
      <w:rFonts w:ascii="Verdana" w:hAnsi="Verdana"/>
      <w:sz w:val="19"/>
      <w:shd w:val="clear" w:color="auto" w:fill="F5F4EF" w:themeFill="background2"/>
      <w:lang w:val="en-US"/>
    </w:rPr>
  </w:style>
  <w:style w:type="paragraph" w:styleId="Lgende">
    <w:name w:val="caption"/>
    <w:basedOn w:val="Normal"/>
    <w:next w:val="Normal"/>
    <w:uiPriority w:val="35"/>
    <w:unhideWhenUsed/>
    <w:qFormat/>
    <w:rsid w:val="00795E8C"/>
    <w:pPr>
      <w:keepNext/>
      <w:keepLines/>
      <w:spacing w:before="60" w:after="120" w:line="276" w:lineRule="auto"/>
    </w:pPr>
    <w:rPr>
      <w:rFonts w:cs="Verdana"/>
      <w:bCs/>
      <w:i/>
      <w:color w:val="EE7D11" w:themeColor="accent1"/>
      <w:sz w:val="18"/>
      <w:szCs w:val="18"/>
    </w:rPr>
  </w:style>
  <w:style w:type="paragraph" w:customStyle="1" w:styleId="ListeAction">
    <w:name w:val="Liste Action"/>
    <w:aliases w:val="Décision,Impacte"/>
    <w:basedOn w:val="Normal"/>
    <w:autoRedefine/>
    <w:qFormat/>
    <w:rsid w:val="009A4F53"/>
    <w:pPr>
      <w:numPr>
        <w:numId w:val="2"/>
      </w:numPr>
      <w:spacing w:before="120" w:line="276" w:lineRule="auto"/>
      <w:ind w:left="714" w:hanging="357"/>
    </w:pPr>
    <w:rPr>
      <w:color w:val="EE7D11"/>
    </w:rPr>
  </w:style>
  <w:style w:type="character" w:customStyle="1" w:styleId="Titre5Car">
    <w:name w:val="Titre 5 Car"/>
    <w:basedOn w:val="Policepardfaut"/>
    <w:link w:val="Titre5"/>
    <w:uiPriority w:val="9"/>
    <w:rsid w:val="004F03B0"/>
    <w:rPr>
      <w:rFonts w:ascii="Verdana" w:eastAsiaTheme="majorEastAsia" w:hAnsi="Verdana" w:cstheme="majorBidi"/>
      <w:b/>
      <w:color w:val="EE7D11" w:themeColor="accent1"/>
      <w:sz w:val="20"/>
    </w:rPr>
  </w:style>
  <w:style w:type="numbering" w:customStyle="1" w:styleId="Paragraphedelistenumrot">
    <w:name w:val="Paragraphe de liste numéroté"/>
    <w:uiPriority w:val="99"/>
    <w:rsid w:val="00226B83"/>
  </w:style>
  <w:style w:type="character" w:customStyle="1" w:styleId="ParagraphedelisteCar">
    <w:name w:val="Paragraphe de liste Car"/>
    <w:basedOn w:val="Policepardfaut"/>
    <w:link w:val="Paragraphedeliste"/>
    <w:uiPriority w:val="34"/>
    <w:rsid w:val="00C76752"/>
    <w:rPr>
      <w:rFonts w:cs="Verdana"/>
      <w:b/>
      <w:u w:val="single"/>
    </w:rPr>
  </w:style>
  <w:style w:type="table" w:customStyle="1" w:styleId="CFSI-1">
    <w:name w:val="CFSI-1"/>
    <w:basedOn w:val="Grilledutableau"/>
    <w:uiPriority w:val="61"/>
    <w:rsid w:val="00701799"/>
    <w:rPr>
      <w:szCs w:val="20"/>
    </w:rPr>
    <w:tblPr>
      <w:tblStyleRowBandSize w:val="1"/>
      <w:tblStyleColBandSize w:val="1"/>
      <w:tblBorders>
        <w:top w:val="single" w:sz="8" w:space="0" w:color="EE7D11" w:themeColor="accent1"/>
        <w:left w:val="single" w:sz="8" w:space="0" w:color="EE7D11" w:themeColor="accent1"/>
        <w:bottom w:val="single" w:sz="8" w:space="0" w:color="EE7D11" w:themeColor="accent1"/>
        <w:right w:val="single" w:sz="8" w:space="0" w:color="EE7D11" w:themeColor="accent1"/>
        <w:insideH w:val="single" w:sz="2" w:space="0" w:color="FBE4CF" w:themeColor="accent1" w:themeTint="33"/>
        <w:insideV w:val="none" w:sz="0" w:space="0" w:color="auto"/>
      </w:tblBorders>
      <w:tblCellMar>
        <w:top w:w="28" w:type="dxa"/>
        <w:bottom w:w="28" w:type="dxa"/>
      </w:tblCellMar>
    </w:tblPr>
    <w:tcPr>
      <w:vAlign w:val="center"/>
    </w:tcPr>
    <w:tblStylePr w:type="firstRow">
      <w:pPr>
        <w:spacing w:before="0" w:after="0" w:line="240" w:lineRule="auto"/>
        <w:jc w:val="right"/>
      </w:pPr>
      <w:rPr>
        <w:rFonts w:ascii="Arial" w:hAnsi="Arial"/>
        <w:b/>
        <w:bCs/>
        <w:color w:val="FFFFFF" w:themeColor="background1"/>
      </w:rPr>
      <w:tblPr/>
      <w:tcPr>
        <w:shd w:val="clear" w:color="auto" w:fill="EE7D11" w:themeFill="accent1"/>
      </w:tcPr>
    </w:tblStylePr>
    <w:tblStylePr w:type="lastRow">
      <w:pPr>
        <w:spacing w:before="0" w:after="0" w:line="240" w:lineRule="auto"/>
      </w:pPr>
      <w:rPr>
        <w:rFonts w:ascii="Arial" w:hAnsi="Arial"/>
        <w:b/>
        <w:bCs/>
      </w:rPr>
    </w:tblStylePr>
    <w:tblStylePr w:type="firstCol">
      <w:rPr>
        <w:rFonts w:ascii="Arial" w:hAnsi="Arial"/>
        <w:b/>
        <w:bCs/>
      </w:rPr>
      <w:tblPr/>
      <w:tcPr>
        <w:tcBorders>
          <w:top w:val="single" w:sz="8" w:space="0" w:color="EE7D11" w:themeColor="accent1"/>
          <w:left w:val="single" w:sz="8" w:space="0" w:color="EE7D11" w:themeColor="accent1"/>
          <w:bottom w:val="single" w:sz="8" w:space="0" w:color="EE7D11" w:themeColor="accent1"/>
          <w:right w:val="single" w:sz="8" w:space="0" w:color="EE7D11" w:themeColor="accent1"/>
          <w:insideH w:val="single" w:sz="8" w:space="0" w:color="F4B070" w:themeColor="accent1" w:themeTint="99"/>
          <w:insideV w:val="single" w:sz="8" w:space="0" w:color="EE7D11" w:themeColor="accent1"/>
        </w:tcBorders>
        <w:shd w:val="clear" w:color="auto" w:fill="FBE4CF" w:themeFill="accent1" w:themeFillTint="33"/>
      </w:tcPr>
    </w:tblStylePr>
    <w:tblStylePr w:type="lastCol">
      <w:rPr>
        <w:rFonts w:ascii="Arial" w:hAnsi="Arial"/>
        <w:b w:val="0"/>
        <w:bCs/>
      </w:rPr>
      <w:tblPr/>
      <w:tcPr>
        <w:tcBorders>
          <w:insideH w:val="single" w:sz="8" w:space="0" w:color="F4B070" w:themeColor="accent1" w:themeTint="99"/>
        </w:tcBorders>
        <w:shd w:val="clear" w:color="auto" w:fill="FBE4CF" w:themeFill="accent1" w:themeFillTint="33"/>
      </w:tcPr>
    </w:tblStylePr>
    <w:tblStylePr w:type="band1Vert">
      <w:rPr>
        <w:rFonts w:ascii="Arial" w:hAnsi="Arial"/>
      </w:rPr>
      <w:tblPr/>
      <w:tcPr>
        <w:tcBorders>
          <w:top w:val="single" w:sz="8" w:space="0" w:color="EE7D11" w:themeColor="accent1"/>
          <w:left w:val="single" w:sz="8" w:space="0" w:color="EE7D11" w:themeColor="accent1"/>
          <w:bottom w:val="single" w:sz="8" w:space="0" w:color="EE7D11" w:themeColor="accent1"/>
          <w:right w:val="single" w:sz="8" w:space="0" w:color="EE7D11" w:themeColor="accent1"/>
        </w:tcBorders>
      </w:tcPr>
    </w:tblStylePr>
    <w:tblStylePr w:type="band2Vert">
      <w:rPr>
        <w:rFonts w:ascii="Arial" w:hAnsi="Arial"/>
      </w:rPr>
      <w:tblPr/>
      <w:tcPr>
        <w:tcBorders>
          <w:insideH w:val="single" w:sz="8" w:space="0" w:color="F4B070" w:themeColor="accent1" w:themeTint="99"/>
        </w:tcBorders>
        <w:shd w:val="clear" w:color="auto" w:fill="FBE4CF" w:themeFill="accent1" w:themeFillTint="33"/>
      </w:tcPr>
    </w:tblStylePr>
    <w:tblStylePr w:type="band1Horz">
      <w:rPr>
        <w:rFonts w:ascii="Arial" w:hAnsi="Arial"/>
        <w:b w:val="0"/>
      </w:rPr>
    </w:tblStylePr>
    <w:tblStylePr w:type="band2Horz">
      <w:rPr>
        <w:rFonts w:ascii="Arial" w:hAnsi="Arial"/>
        <w:b w:val="0"/>
      </w:rPr>
      <w:tblPr/>
      <w:tcPr>
        <w:shd w:val="clear" w:color="auto" w:fill="FBE4CF" w:themeFill="accent1" w:themeFillTint="33"/>
      </w:tcPr>
    </w:tblStylePr>
    <w:tblStylePr w:type="nwCell">
      <w:rPr>
        <w:caps/>
        <w:smallCaps w:val="0"/>
      </w:rPr>
    </w:tblStylePr>
  </w:style>
  <w:style w:type="paragraph" w:customStyle="1" w:styleId="NOTE">
    <w:name w:val="NOTE"/>
    <w:basedOn w:val="Normal"/>
    <w:link w:val="NOTECar"/>
    <w:semiHidden/>
    <w:qFormat/>
    <w:rsid w:val="00CF455A"/>
    <w:pPr>
      <w:shd w:val="clear" w:color="auto" w:fill="FFFFCC"/>
      <w:spacing w:before="120" w:after="120" w:line="276" w:lineRule="auto"/>
    </w:pPr>
    <w:rPr>
      <w:rFonts w:cs="Verdana"/>
      <w:i/>
    </w:rPr>
  </w:style>
  <w:style w:type="paragraph" w:styleId="Listepuces">
    <w:name w:val="List Bullet"/>
    <w:basedOn w:val="Normal"/>
    <w:uiPriority w:val="99"/>
    <w:unhideWhenUsed/>
    <w:rsid w:val="005A2DE3"/>
    <w:pPr>
      <w:numPr>
        <w:numId w:val="4"/>
      </w:numPr>
      <w:spacing w:before="120" w:after="120" w:line="276" w:lineRule="auto"/>
    </w:pPr>
    <w:rPr>
      <w:rFonts w:cs="Verdana"/>
    </w:rPr>
  </w:style>
  <w:style w:type="paragraph" w:customStyle="1" w:styleId="TableauARIAL">
    <w:name w:val="Tableau ARIAL"/>
    <w:basedOn w:val="Normal"/>
    <w:qFormat/>
    <w:rsid w:val="007C20D9"/>
    <w:pPr>
      <w:spacing w:before="120" w:after="120" w:line="276" w:lineRule="auto"/>
    </w:pPr>
    <w:rPr>
      <w:rFonts w:ascii="Arial" w:hAnsi="Arial" w:cs="Verdana"/>
    </w:rPr>
  </w:style>
  <w:style w:type="character" w:customStyle="1" w:styleId="NOTECar">
    <w:name w:val="NOTE Car"/>
    <w:basedOn w:val="Policepardfaut"/>
    <w:link w:val="NOTE"/>
    <w:semiHidden/>
    <w:rsid w:val="00D16CEC"/>
    <w:rPr>
      <w:rFonts w:ascii="Verdana" w:hAnsi="Verdana"/>
      <w:i/>
      <w:sz w:val="19"/>
      <w:shd w:val="clear" w:color="auto" w:fill="FFFFCC"/>
    </w:rPr>
  </w:style>
  <w:style w:type="character" w:customStyle="1" w:styleId="Couleur-gris80">
    <w:name w:val="Couleur-gris 80 %"/>
    <w:rsid w:val="00F013EB"/>
    <w:rPr>
      <w:color w:val="333333"/>
    </w:rPr>
  </w:style>
  <w:style w:type="paragraph" w:customStyle="1" w:styleId="Auteur">
    <w:name w:val="Auteur"/>
    <w:basedOn w:val="Sous-titre"/>
    <w:link w:val="AuteurCar"/>
    <w:qFormat/>
    <w:rsid w:val="0039034D"/>
    <w:rPr>
      <w:sz w:val="20"/>
    </w:rPr>
  </w:style>
  <w:style w:type="paragraph" w:customStyle="1" w:styleId="ExergueTire4">
    <w:name w:val="Exergue Tire 4"/>
    <w:basedOn w:val="Normal"/>
    <w:link w:val="ExergueTire4Car"/>
    <w:qFormat/>
    <w:rsid w:val="00795E8C"/>
    <w:pPr>
      <w:keepLines/>
      <w:widowControl w:val="0"/>
      <w:pBdr>
        <w:top w:val="single" w:sz="2" w:space="6" w:color="F5F4EF" w:themeColor="background2"/>
        <w:left w:val="single" w:sz="36" w:space="4" w:color="EE7D11" w:themeColor="accent1"/>
        <w:bottom w:val="single" w:sz="2" w:space="6" w:color="F5F4EF" w:themeColor="background2"/>
        <w:right w:val="single" w:sz="2" w:space="4" w:color="F5F4EF" w:themeColor="background2"/>
      </w:pBdr>
      <w:shd w:val="clear" w:color="auto" w:fill="F5F4EF" w:themeFill="background2"/>
      <w:spacing w:before="120" w:after="120" w:line="276" w:lineRule="auto"/>
      <w:ind w:left="170" w:right="113"/>
    </w:pPr>
    <w:rPr>
      <w:rFonts w:cs="Verdana"/>
      <w:b/>
    </w:rPr>
  </w:style>
  <w:style w:type="character" w:customStyle="1" w:styleId="AuteurCar">
    <w:name w:val="Auteur Car"/>
    <w:basedOn w:val="Sous-titreCar"/>
    <w:link w:val="Auteur"/>
    <w:rsid w:val="0039034D"/>
    <w:rPr>
      <w:rFonts w:ascii="Verdana" w:hAnsi="Verdana"/>
      <w:color w:val="707173" w:themeColor="text2"/>
      <w:sz w:val="20"/>
    </w:rPr>
  </w:style>
  <w:style w:type="paragraph" w:customStyle="1" w:styleId="ExergueSujet">
    <w:name w:val="Exergue Sujet"/>
    <w:basedOn w:val="Normal"/>
    <w:link w:val="ExergueSujetCar"/>
    <w:qFormat/>
    <w:rsid w:val="00795E8C"/>
    <w:pPr>
      <w:keepNext/>
      <w:keepLines/>
      <w:widowControl w:val="0"/>
      <w:pBdr>
        <w:top w:val="single" w:sz="2" w:space="6" w:color="F5F4EF" w:themeColor="background2"/>
        <w:left w:val="single" w:sz="36" w:space="4" w:color="EE7D11" w:themeColor="accent1"/>
        <w:bottom w:val="single" w:sz="2" w:space="6" w:color="F5F4EF" w:themeColor="background2"/>
        <w:right w:val="single" w:sz="2" w:space="4" w:color="F5F4EF" w:themeColor="background2"/>
      </w:pBdr>
      <w:shd w:val="clear" w:color="auto" w:fill="F5F4EF" w:themeFill="background2"/>
      <w:spacing w:before="120" w:after="120" w:line="276" w:lineRule="auto"/>
      <w:ind w:left="170" w:right="113"/>
    </w:pPr>
    <w:rPr>
      <w:rFonts w:cs="Verdana"/>
      <w:b/>
      <w:i/>
      <w:caps/>
      <w:color w:val="655200" w:themeColor="accent3" w:themeShade="80"/>
    </w:rPr>
  </w:style>
  <w:style w:type="paragraph" w:customStyle="1" w:styleId="ITEM">
    <w:name w:val="ITEM"/>
    <w:basedOn w:val="Normal"/>
    <w:link w:val="ITEMCar"/>
    <w:qFormat/>
    <w:rsid w:val="0039034D"/>
    <w:pPr>
      <w:spacing w:before="120" w:after="120" w:line="276" w:lineRule="auto"/>
    </w:pPr>
    <w:rPr>
      <w:rFonts w:cs="Verdana"/>
      <w:b/>
      <w:color w:val="544142" w:themeColor="accent5"/>
      <w:sz w:val="28"/>
    </w:rPr>
  </w:style>
  <w:style w:type="character" w:customStyle="1" w:styleId="ExergueTire4Car">
    <w:name w:val="Exergue Tire 4 Car"/>
    <w:basedOn w:val="ExergueCar"/>
    <w:link w:val="ExergueTire4"/>
    <w:rsid w:val="00795E8C"/>
    <w:rPr>
      <w:rFonts w:ascii="Verdana" w:hAnsi="Verdana"/>
      <w:b/>
      <w:sz w:val="19"/>
      <w:shd w:val="clear" w:color="auto" w:fill="FFFF00"/>
      <w:lang w:val="en-US"/>
    </w:rPr>
  </w:style>
  <w:style w:type="character" w:customStyle="1" w:styleId="ITEMCar">
    <w:name w:val="ITEM Car"/>
    <w:basedOn w:val="Policepardfaut"/>
    <w:link w:val="ITEM"/>
    <w:rsid w:val="0039034D"/>
    <w:rPr>
      <w:rFonts w:ascii="Verdana" w:hAnsi="Verdana"/>
      <w:b/>
      <w:color w:val="544142" w:themeColor="accent5"/>
      <w:sz w:val="28"/>
    </w:rPr>
  </w:style>
  <w:style w:type="paragraph" w:customStyle="1" w:styleId="paragraphe">
    <w:name w:val="paragraphe"/>
    <w:basedOn w:val="Normal"/>
    <w:link w:val="paragrapheCar"/>
    <w:autoRedefine/>
    <w:qFormat/>
    <w:rsid w:val="00274AB4"/>
    <w:pPr>
      <w:spacing w:before="480" w:after="240" w:line="276" w:lineRule="auto"/>
    </w:pPr>
    <w:rPr>
      <w:b/>
      <w:color w:val="EE7D11" w:themeColor="accent1"/>
    </w:rPr>
  </w:style>
  <w:style w:type="paragraph" w:customStyle="1" w:styleId="ExergueListe">
    <w:name w:val="Exergue Liste"/>
    <w:basedOn w:val="Exergue"/>
    <w:link w:val="ExergueListeCar"/>
    <w:qFormat/>
    <w:rsid w:val="007A173C"/>
    <w:pPr>
      <w:numPr>
        <w:numId w:val="7"/>
      </w:numPr>
    </w:pPr>
  </w:style>
  <w:style w:type="character" w:customStyle="1" w:styleId="paragrapheCar">
    <w:name w:val="paragraphe Car"/>
    <w:basedOn w:val="Policepardfaut"/>
    <w:link w:val="paragraphe"/>
    <w:rsid w:val="00274AB4"/>
    <w:rPr>
      <w:rFonts w:ascii="Verdana" w:eastAsia="Times New Roman" w:hAnsi="Verdana" w:cs="Times New Roman"/>
      <w:b/>
      <w:color w:val="EE7D11" w:themeColor="accent1"/>
      <w:sz w:val="19"/>
      <w:szCs w:val="24"/>
      <w:lang w:eastAsia="fr-FR"/>
    </w:rPr>
  </w:style>
  <w:style w:type="character" w:styleId="Accentuation">
    <w:name w:val="Emphasis"/>
    <w:basedOn w:val="Policepardfaut"/>
    <w:uiPriority w:val="20"/>
    <w:qFormat/>
    <w:rsid w:val="00B01F8F"/>
    <w:rPr>
      <w:iCs/>
      <w:sz w:val="16"/>
      <w:szCs w:val="16"/>
    </w:rPr>
  </w:style>
  <w:style w:type="character" w:customStyle="1" w:styleId="ExergueSujetCar">
    <w:name w:val="Exergue Sujet Car"/>
    <w:basedOn w:val="ExergueTire4Car"/>
    <w:link w:val="ExergueSujet"/>
    <w:rsid w:val="00795E8C"/>
    <w:rPr>
      <w:rFonts w:ascii="Verdana" w:hAnsi="Verdana"/>
      <w:b/>
      <w:i/>
      <w:caps/>
      <w:color w:val="655200" w:themeColor="accent3" w:themeShade="80"/>
      <w:sz w:val="19"/>
      <w:shd w:val="clear" w:color="auto" w:fill="FFFF00"/>
      <w:lang w:val="en-US"/>
    </w:rPr>
  </w:style>
  <w:style w:type="character" w:customStyle="1" w:styleId="ExergueListeCar">
    <w:name w:val="Exergue Liste Car"/>
    <w:basedOn w:val="ExergueCar"/>
    <w:link w:val="ExergueListe"/>
    <w:rsid w:val="007A173C"/>
    <w:rPr>
      <w:rFonts w:ascii="Verdana" w:hAnsi="Verdana"/>
      <w:sz w:val="19"/>
      <w:shd w:val="clear" w:color="auto" w:fill="F5F4EF" w:themeFill="background2"/>
      <w:lang w:val="en-US"/>
    </w:rPr>
  </w:style>
  <w:style w:type="paragraph" w:customStyle="1" w:styleId="Astuce">
    <w:name w:val="Astuce"/>
    <w:basedOn w:val="NOTE"/>
    <w:link w:val="AstuceCar"/>
    <w:qFormat/>
    <w:rsid w:val="00E36936"/>
  </w:style>
  <w:style w:type="character" w:customStyle="1" w:styleId="AstuceCar">
    <w:name w:val="Astuce Car"/>
    <w:basedOn w:val="NOTECar"/>
    <w:link w:val="Astuce"/>
    <w:rsid w:val="00E36936"/>
    <w:rPr>
      <w:rFonts w:ascii="Verdana" w:hAnsi="Verdana"/>
      <w:i/>
      <w:sz w:val="19"/>
      <w:shd w:val="clear" w:color="auto" w:fill="FFFF00"/>
    </w:rPr>
  </w:style>
  <w:style w:type="paragraph" w:customStyle="1" w:styleId="AbsentPrsents">
    <w:name w:val="Absent /  Présents"/>
    <w:basedOn w:val="paragraphe"/>
    <w:link w:val="AbsentPrsentsCar"/>
    <w:qFormat/>
    <w:rsid w:val="00CE2C69"/>
    <w:pPr>
      <w:pBdr>
        <w:bottom w:val="single" w:sz="4" w:space="1" w:color="EE7D11" w:themeColor="accent1"/>
      </w:pBdr>
      <w:spacing w:before="120"/>
    </w:pPr>
    <w:rPr>
      <w:caps/>
    </w:rPr>
  </w:style>
  <w:style w:type="paragraph" w:customStyle="1" w:styleId="INITIALE">
    <w:name w:val="INITIALE"/>
    <w:basedOn w:val="Normal"/>
    <w:link w:val="INITIALECar"/>
    <w:autoRedefine/>
    <w:rsid w:val="004F781C"/>
    <w:pPr>
      <w:spacing w:before="120" w:after="120" w:line="276" w:lineRule="auto"/>
      <w:contextualSpacing/>
    </w:pPr>
    <w:rPr>
      <w:b/>
      <w:noProof/>
      <w:sz w:val="16"/>
      <w:szCs w:val="18"/>
    </w:rPr>
  </w:style>
  <w:style w:type="character" w:customStyle="1" w:styleId="AbsentPrsentsCar">
    <w:name w:val="Absent /  Présents Car"/>
    <w:basedOn w:val="paragrapheCar"/>
    <w:link w:val="AbsentPrsents"/>
    <w:rsid w:val="00CE2C69"/>
    <w:rPr>
      <w:rFonts w:ascii="Verdana" w:eastAsia="Times New Roman" w:hAnsi="Verdana" w:cs="Times New Roman"/>
      <w:b/>
      <w:caps/>
      <w:color w:val="EE7D11" w:themeColor="accent1"/>
      <w:sz w:val="19"/>
      <w:szCs w:val="24"/>
      <w:lang w:eastAsia="fr-FR"/>
    </w:rPr>
  </w:style>
  <w:style w:type="paragraph" w:customStyle="1" w:styleId="bullet">
    <w:name w:val="bullet"/>
    <w:basedOn w:val="Paragraphedeliste"/>
    <w:link w:val="bulletCar"/>
    <w:autoRedefine/>
    <w:rsid w:val="00CB26A2"/>
    <w:pPr>
      <w:numPr>
        <w:numId w:val="8"/>
      </w:numPr>
      <w:contextualSpacing/>
    </w:pPr>
    <w:rPr>
      <w:rFonts w:eastAsia="Calibri" w:cs="Times New Roman"/>
      <w:sz w:val="18"/>
    </w:rPr>
  </w:style>
  <w:style w:type="character" w:customStyle="1" w:styleId="bulletCar">
    <w:name w:val="bullet Car"/>
    <w:basedOn w:val="ParagraphedelisteCar"/>
    <w:link w:val="bullet"/>
    <w:rsid w:val="00CB26A2"/>
    <w:rPr>
      <w:rFonts w:ascii="Verdana" w:eastAsia="Calibri" w:hAnsi="Verdana" w:cs="Times New Roman"/>
      <w:b/>
      <w:sz w:val="18"/>
      <w:szCs w:val="19"/>
      <w:u w:val="single"/>
    </w:rPr>
  </w:style>
  <w:style w:type="paragraph" w:customStyle="1" w:styleId="Initial">
    <w:name w:val="Initial"/>
    <w:basedOn w:val="INITIALE"/>
    <w:link w:val="InitialCar"/>
    <w:qFormat/>
    <w:rsid w:val="004D56B8"/>
  </w:style>
  <w:style w:type="character" w:customStyle="1" w:styleId="INITIALECar">
    <w:name w:val="INITIALE Car"/>
    <w:basedOn w:val="Policepardfaut"/>
    <w:link w:val="INITIALE"/>
    <w:rsid w:val="004D56B8"/>
    <w:rPr>
      <w:rFonts w:ascii="Verdana" w:eastAsia="Times New Roman" w:hAnsi="Verdana" w:cs="Times New Roman"/>
      <w:b/>
      <w:noProof/>
      <w:sz w:val="16"/>
      <w:szCs w:val="18"/>
      <w:lang w:eastAsia="fr-FR"/>
    </w:rPr>
  </w:style>
  <w:style w:type="character" w:customStyle="1" w:styleId="InitialCar">
    <w:name w:val="Initial Car"/>
    <w:basedOn w:val="INITIALECar"/>
    <w:link w:val="Initial"/>
    <w:rsid w:val="004D56B8"/>
    <w:rPr>
      <w:rFonts w:ascii="Verdana" w:eastAsia="Times New Roman" w:hAnsi="Verdana" w:cs="Times New Roman"/>
      <w:b/>
      <w:noProof/>
      <w:sz w:val="16"/>
      <w:szCs w:val="18"/>
      <w:lang w:eastAsia="fr-FR"/>
    </w:rPr>
  </w:style>
  <w:style w:type="paragraph" w:customStyle="1" w:styleId="TypeDOC">
    <w:name w:val="Type DOC"/>
    <w:basedOn w:val="Titre"/>
    <w:link w:val="TypeDOCCar"/>
    <w:qFormat/>
    <w:rsid w:val="00462BAB"/>
    <w:pPr>
      <w:jc w:val="right"/>
    </w:pPr>
  </w:style>
  <w:style w:type="table" w:customStyle="1" w:styleId="Listeclaire-Accent11">
    <w:name w:val="Liste claire - Accent 11"/>
    <w:basedOn w:val="TableauNormal"/>
    <w:uiPriority w:val="61"/>
    <w:rsid w:val="00770CA7"/>
    <w:tblPr>
      <w:tblStyleRowBandSize w:val="1"/>
      <w:tblStyleColBandSize w:val="1"/>
      <w:tblBorders>
        <w:top w:val="single" w:sz="8" w:space="0" w:color="EE7D11" w:themeColor="accent1"/>
        <w:left w:val="single" w:sz="8" w:space="0" w:color="EE7D11" w:themeColor="accent1"/>
        <w:bottom w:val="single" w:sz="8" w:space="0" w:color="EE7D11" w:themeColor="accent1"/>
        <w:right w:val="single" w:sz="8" w:space="0" w:color="EE7D11" w:themeColor="accent1"/>
      </w:tblBorders>
    </w:tblPr>
    <w:tblStylePr w:type="firstRow">
      <w:pPr>
        <w:spacing w:before="0" w:after="0" w:line="240" w:lineRule="auto"/>
      </w:pPr>
      <w:rPr>
        <w:b/>
        <w:bCs/>
        <w:color w:val="FFFFFF" w:themeColor="background1"/>
      </w:rPr>
      <w:tblPr/>
      <w:tcPr>
        <w:shd w:val="clear" w:color="auto" w:fill="EE7D11" w:themeFill="accent1"/>
      </w:tcPr>
    </w:tblStylePr>
    <w:tblStylePr w:type="lastRow">
      <w:pPr>
        <w:spacing w:before="0" w:after="0" w:line="240" w:lineRule="auto"/>
      </w:pPr>
      <w:rPr>
        <w:b/>
        <w:bCs/>
      </w:rPr>
      <w:tblPr/>
      <w:tcPr>
        <w:tcBorders>
          <w:top w:val="double" w:sz="6" w:space="0" w:color="EE7D11" w:themeColor="accent1"/>
          <w:left w:val="single" w:sz="8" w:space="0" w:color="EE7D11" w:themeColor="accent1"/>
          <w:bottom w:val="single" w:sz="8" w:space="0" w:color="EE7D11" w:themeColor="accent1"/>
          <w:right w:val="single" w:sz="8" w:space="0" w:color="EE7D11" w:themeColor="accent1"/>
        </w:tcBorders>
      </w:tcPr>
    </w:tblStylePr>
    <w:tblStylePr w:type="firstCol">
      <w:rPr>
        <w:b/>
        <w:bCs/>
      </w:rPr>
    </w:tblStylePr>
    <w:tblStylePr w:type="lastCol">
      <w:rPr>
        <w:b/>
        <w:bCs/>
      </w:rPr>
    </w:tblStylePr>
    <w:tblStylePr w:type="band1Vert">
      <w:tblPr/>
      <w:tcPr>
        <w:tcBorders>
          <w:top w:val="single" w:sz="8" w:space="0" w:color="EE7D11" w:themeColor="accent1"/>
          <w:left w:val="single" w:sz="8" w:space="0" w:color="EE7D11" w:themeColor="accent1"/>
          <w:bottom w:val="single" w:sz="8" w:space="0" w:color="EE7D11" w:themeColor="accent1"/>
          <w:right w:val="single" w:sz="8" w:space="0" w:color="EE7D11" w:themeColor="accent1"/>
        </w:tcBorders>
      </w:tcPr>
    </w:tblStylePr>
    <w:tblStylePr w:type="band1Horz">
      <w:tblPr/>
      <w:tcPr>
        <w:tcBorders>
          <w:top w:val="single" w:sz="8" w:space="0" w:color="EE7D11" w:themeColor="accent1"/>
          <w:left w:val="single" w:sz="8" w:space="0" w:color="EE7D11" w:themeColor="accent1"/>
          <w:bottom w:val="single" w:sz="8" w:space="0" w:color="EE7D11" w:themeColor="accent1"/>
          <w:right w:val="single" w:sz="8" w:space="0" w:color="EE7D11" w:themeColor="accent1"/>
        </w:tcBorders>
      </w:tcPr>
    </w:tblStylePr>
  </w:style>
  <w:style w:type="character" w:customStyle="1" w:styleId="TypeDOCCar">
    <w:name w:val="Type DOC Car"/>
    <w:basedOn w:val="TitreCar"/>
    <w:link w:val="TypeDOC"/>
    <w:rsid w:val="00462BAB"/>
    <w:rPr>
      <w:rFonts w:ascii="Verdana" w:eastAsiaTheme="majorEastAsia" w:hAnsi="Verdana" w:cstheme="majorBidi"/>
      <w:b/>
      <w:caps/>
      <w:color w:val="707173" w:themeColor="text2"/>
      <w:sz w:val="28"/>
      <w:szCs w:val="52"/>
    </w:rPr>
  </w:style>
  <w:style w:type="paragraph" w:styleId="Citation">
    <w:name w:val="Quote"/>
    <w:basedOn w:val="Normal"/>
    <w:next w:val="Normal"/>
    <w:link w:val="CitationCar"/>
    <w:uiPriority w:val="29"/>
    <w:qFormat/>
    <w:rsid w:val="00F83B62"/>
    <w:pPr>
      <w:framePr w:w="2835" w:wrap="around" w:vAnchor="text" w:hAnchor="text" w:xAlign="right" w:y="1"/>
      <w:pBdr>
        <w:left w:val="single" w:sz="36" w:space="4" w:color="EE7D11" w:themeColor="accent1"/>
      </w:pBdr>
      <w:spacing w:before="120" w:after="120" w:line="276" w:lineRule="auto"/>
      <w:ind w:left="397"/>
    </w:pPr>
    <w:rPr>
      <w:rFonts w:cs="Verdana"/>
      <w:i/>
      <w:iCs/>
      <w:color w:val="545456" w:themeColor="text2" w:themeShade="BF"/>
    </w:rPr>
  </w:style>
  <w:style w:type="character" w:customStyle="1" w:styleId="CitationCar">
    <w:name w:val="Citation Car"/>
    <w:basedOn w:val="Policepardfaut"/>
    <w:link w:val="Citation"/>
    <w:uiPriority w:val="29"/>
    <w:rsid w:val="00F83B62"/>
    <w:rPr>
      <w:rFonts w:ascii="Verdana" w:hAnsi="Verdana"/>
      <w:i/>
      <w:iCs/>
      <w:color w:val="545456" w:themeColor="text2" w:themeShade="BF"/>
      <w:sz w:val="19"/>
    </w:rPr>
  </w:style>
  <w:style w:type="table" w:customStyle="1" w:styleId="CFSI-2">
    <w:name w:val="CFSI-2"/>
    <w:basedOn w:val="Grilledutableau"/>
    <w:uiPriority w:val="99"/>
    <w:qFormat/>
    <w:rsid w:val="00701799"/>
    <w:tblPr>
      <w:tblBorders>
        <w:top w:val="single" w:sz="8" w:space="0" w:color="707173" w:themeColor="text2"/>
        <w:left w:val="single" w:sz="8" w:space="0" w:color="707173" w:themeColor="text2"/>
        <w:bottom w:val="single" w:sz="8" w:space="0" w:color="707173" w:themeColor="text2"/>
        <w:right w:val="single" w:sz="8" w:space="0" w:color="707173" w:themeColor="text2"/>
        <w:insideH w:val="single" w:sz="8" w:space="0" w:color="707173" w:themeColor="text2"/>
        <w:insideV w:val="single" w:sz="8" w:space="0" w:color="707173" w:themeColor="text2"/>
      </w:tblBorders>
      <w:tblCellMar>
        <w:top w:w="28" w:type="dxa"/>
        <w:bottom w:w="28" w:type="dxa"/>
      </w:tblCellMar>
    </w:tblPr>
    <w:tcPr>
      <w:vAlign w:val="center"/>
    </w:tcPr>
    <w:tblStylePr w:type="firstRow">
      <w:pPr>
        <w:spacing w:before="0" w:after="0" w:line="240" w:lineRule="auto"/>
        <w:jc w:val="right"/>
      </w:pPr>
      <w:rPr>
        <w:rFonts w:ascii="Arial" w:hAnsi="Arial"/>
        <w:b/>
        <w:bCs/>
        <w:color w:val="FFFFFF" w:themeColor="background1"/>
      </w:rPr>
      <w:tblPr/>
      <w:tcPr>
        <w:shd w:val="clear" w:color="auto" w:fill="707173" w:themeFill="text2"/>
      </w:tcPr>
    </w:tblStylePr>
    <w:tblStylePr w:type="lastRow">
      <w:pPr>
        <w:spacing w:before="0" w:after="0" w:line="240" w:lineRule="auto"/>
      </w:pPr>
      <w:rPr>
        <w:rFonts w:ascii="Arial" w:hAnsi="Arial"/>
        <w:b/>
        <w:bCs/>
      </w:rPr>
    </w:tblStylePr>
    <w:tblStylePr w:type="firstCol">
      <w:rPr>
        <w:rFonts w:ascii="Arial" w:hAnsi="Arial"/>
        <w:b/>
        <w:bCs/>
      </w:rPr>
      <w:tblPr/>
      <w:tcPr>
        <w:shd w:val="clear" w:color="auto" w:fill="E2E2E3" w:themeFill="text2" w:themeFillTint="33"/>
      </w:tcPr>
    </w:tblStylePr>
    <w:tblStylePr w:type="lastCol">
      <w:rPr>
        <w:rFonts w:ascii="Arial" w:hAnsi="Arial"/>
        <w:b w:val="0"/>
        <w:bCs/>
      </w:rPr>
    </w:tblStylePr>
    <w:tblStylePr w:type="band1Vert">
      <w:rPr>
        <w:rFonts w:ascii="Arial" w:hAnsi="Arial"/>
      </w:rPr>
      <w:tblPr/>
      <w:tcPr>
        <w:tcBorders>
          <w:top w:val="single" w:sz="8" w:space="0" w:color="707173" w:themeColor="text2"/>
          <w:left w:val="single" w:sz="8" w:space="0" w:color="707173" w:themeColor="text2"/>
          <w:bottom w:val="single" w:sz="8" w:space="0" w:color="707173" w:themeColor="text2"/>
          <w:right w:val="single" w:sz="8" w:space="0" w:color="707173" w:themeColor="text2"/>
          <w:insideH w:val="single" w:sz="8" w:space="0" w:color="707173" w:themeColor="text2"/>
          <w:insideV w:val="single" w:sz="8" w:space="0" w:color="707173" w:themeColor="text2"/>
        </w:tcBorders>
      </w:tcPr>
    </w:tblStylePr>
    <w:tblStylePr w:type="band2Vert">
      <w:rPr>
        <w:rFonts w:ascii="Arial" w:hAnsi="Arial"/>
      </w:rPr>
      <w:tblPr/>
      <w:tcPr>
        <w:shd w:val="clear" w:color="auto" w:fill="E2E2E3" w:themeFill="text2" w:themeFillTint="33"/>
      </w:tcPr>
    </w:tblStylePr>
    <w:tblStylePr w:type="band1Horz">
      <w:rPr>
        <w:rFonts w:ascii="Arial" w:hAnsi="Arial"/>
        <w:b w:val="0"/>
      </w:rPr>
    </w:tblStylePr>
    <w:tblStylePr w:type="band2Horz">
      <w:rPr>
        <w:rFonts w:ascii="Arial" w:hAnsi="Arial"/>
        <w:b w:val="0"/>
      </w:rPr>
      <w:tblPr/>
      <w:tcPr>
        <w:shd w:val="clear" w:color="auto" w:fill="E2E2E3" w:themeFill="text2" w:themeFillTint="33"/>
      </w:tcPr>
    </w:tblStylePr>
    <w:tblStylePr w:type="nwCell">
      <w:rPr>
        <w:caps/>
        <w:smallCaps w:val="0"/>
      </w:rPr>
    </w:tblStylePr>
  </w:style>
  <w:style w:type="paragraph" w:styleId="Sansinterligne">
    <w:name w:val="No Spacing"/>
    <w:uiPriority w:val="1"/>
    <w:qFormat/>
    <w:rsid w:val="009A6FF0"/>
  </w:style>
  <w:style w:type="character" w:customStyle="1" w:styleId="Titre6Car">
    <w:name w:val="Titre 6 Car"/>
    <w:basedOn w:val="Policepardfaut"/>
    <w:link w:val="Titre6"/>
    <w:uiPriority w:val="9"/>
    <w:rsid w:val="00791F5B"/>
    <w:rPr>
      <w:rFonts w:asciiTheme="majorHAnsi" w:eastAsiaTheme="majorEastAsia" w:hAnsiTheme="majorHAnsi" w:cstheme="majorBidi"/>
      <w:i/>
      <w:iCs/>
      <w:color w:val="763D08" w:themeColor="accent1" w:themeShade="7F"/>
      <w:sz w:val="19"/>
    </w:rPr>
  </w:style>
  <w:style w:type="character" w:styleId="lev">
    <w:name w:val="Strong"/>
    <w:basedOn w:val="Policepardfaut"/>
    <w:uiPriority w:val="22"/>
    <w:qFormat/>
    <w:rsid w:val="0079569C"/>
    <w:rPr>
      <w:b/>
      <w:bCs/>
    </w:rPr>
  </w:style>
  <w:style w:type="paragraph" w:styleId="TM4">
    <w:name w:val="toc 4"/>
    <w:basedOn w:val="Normal"/>
    <w:next w:val="Normal"/>
    <w:autoRedefine/>
    <w:uiPriority w:val="39"/>
    <w:unhideWhenUsed/>
    <w:rsid w:val="00CE2C69"/>
    <w:pPr>
      <w:spacing w:before="120" w:after="120" w:line="276" w:lineRule="auto"/>
      <w:ind w:left="570"/>
    </w:pPr>
    <w:rPr>
      <w:rFonts w:asciiTheme="minorHAnsi" w:hAnsiTheme="minorHAnsi" w:cstheme="minorHAnsi"/>
      <w:sz w:val="20"/>
      <w:szCs w:val="20"/>
    </w:rPr>
  </w:style>
  <w:style w:type="paragraph" w:styleId="TM5">
    <w:name w:val="toc 5"/>
    <w:basedOn w:val="Normal"/>
    <w:next w:val="Normal"/>
    <w:autoRedefine/>
    <w:uiPriority w:val="39"/>
    <w:unhideWhenUsed/>
    <w:rsid w:val="00CE2C69"/>
    <w:pPr>
      <w:spacing w:before="120" w:after="120" w:line="276" w:lineRule="auto"/>
      <w:ind w:left="760"/>
    </w:pPr>
    <w:rPr>
      <w:rFonts w:asciiTheme="minorHAnsi" w:hAnsiTheme="minorHAnsi" w:cstheme="minorHAnsi"/>
      <w:sz w:val="20"/>
      <w:szCs w:val="20"/>
    </w:rPr>
  </w:style>
  <w:style w:type="paragraph" w:styleId="TM6">
    <w:name w:val="toc 6"/>
    <w:basedOn w:val="Normal"/>
    <w:next w:val="Normal"/>
    <w:autoRedefine/>
    <w:uiPriority w:val="39"/>
    <w:unhideWhenUsed/>
    <w:rsid w:val="00CE2C69"/>
    <w:pPr>
      <w:spacing w:before="120" w:after="120" w:line="276" w:lineRule="auto"/>
      <w:ind w:left="950"/>
    </w:pPr>
    <w:rPr>
      <w:rFonts w:asciiTheme="minorHAnsi" w:hAnsiTheme="minorHAnsi" w:cstheme="minorHAnsi"/>
      <w:sz w:val="20"/>
      <w:szCs w:val="20"/>
    </w:rPr>
  </w:style>
  <w:style w:type="paragraph" w:styleId="TM7">
    <w:name w:val="toc 7"/>
    <w:basedOn w:val="Normal"/>
    <w:next w:val="Normal"/>
    <w:autoRedefine/>
    <w:uiPriority w:val="39"/>
    <w:unhideWhenUsed/>
    <w:rsid w:val="00CE2C69"/>
    <w:pPr>
      <w:spacing w:before="120" w:after="120" w:line="276" w:lineRule="auto"/>
      <w:ind w:left="1140"/>
    </w:pPr>
    <w:rPr>
      <w:rFonts w:asciiTheme="minorHAnsi" w:hAnsiTheme="minorHAnsi" w:cstheme="minorHAnsi"/>
      <w:sz w:val="20"/>
      <w:szCs w:val="20"/>
    </w:rPr>
  </w:style>
  <w:style w:type="paragraph" w:styleId="TM8">
    <w:name w:val="toc 8"/>
    <w:basedOn w:val="Normal"/>
    <w:next w:val="Normal"/>
    <w:autoRedefine/>
    <w:uiPriority w:val="39"/>
    <w:unhideWhenUsed/>
    <w:rsid w:val="00CE2C69"/>
    <w:pPr>
      <w:spacing w:before="120" w:after="120" w:line="276" w:lineRule="auto"/>
      <w:ind w:left="1330"/>
    </w:pPr>
    <w:rPr>
      <w:rFonts w:asciiTheme="minorHAnsi" w:hAnsiTheme="minorHAnsi" w:cstheme="minorHAnsi"/>
      <w:sz w:val="20"/>
      <w:szCs w:val="20"/>
    </w:rPr>
  </w:style>
  <w:style w:type="paragraph" w:styleId="TM9">
    <w:name w:val="toc 9"/>
    <w:basedOn w:val="Normal"/>
    <w:next w:val="Normal"/>
    <w:autoRedefine/>
    <w:uiPriority w:val="39"/>
    <w:unhideWhenUsed/>
    <w:rsid w:val="00CE2C69"/>
    <w:pPr>
      <w:spacing w:before="120" w:after="120" w:line="276" w:lineRule="auto"/>
      <w:ind w:left="1520"/>
    </w:pPr>
    <w:rPr>
      <w:rFonts w:asciiTheme="minorHAnsi" w:hAnsiTheme="minorHAnsi" w:cstheme="minorHAnsi"/>
      <w:sz w:val="20"/>
      <w:szCs w:val="20"/>
    </w:rPr>
  </w:style>
  <w:style w:type="paragraph" w:customStyle="1" w:styleId="Default">
    <w:name w:val="Default"/>
    <w:rsid w:val="001D3956"/>
    <w:pPr>
      <w:autoSpaceDE w:val="0"/>
      <w:autoSpaceDN w:val="0"/>
      <w:adjustRightInd w:val="0"/>
    </w:pPr>
    <w:rPr>
      <w:rFonts w:ascii="Calibri" w:hAnsi="Calibri" w:cs="Calibri"/>
      <w:color w:val="000000"/>
      <w:sz w:val="24"/>
      <w:szCs w:val="24"/>
    </w:rPr>
  </w:style>
  <w:style w:type="numbering" w:customStyle="1" w:styleId="StyleAvecpuces">
    <w:name w:val="Style Avec puces"/>
    <w:basedOn w:val="Aucuneliste"/>
    <w:rsid w:val="00383149"/>
  </w:style>
  <w:style w:type="character" w:styleId="Marquedecommentaire">
    <w:name w:val="annotation reference"/>
    <w:basedOn w:val="Policepardfaut"/>
    <w:uiPriority w:val="99"/>
    <w:semiHidden/>
    <w:unhideWhenUsed/>
    <w:rsid w:val="00532AFC"/>
    <w:rPr>
      <w:sz w:val="16"/>
      <w:szCs w:val="16"/>
    </w:rPr>
  </w:style>
  <w:style w:type="paragraph" w:styleId="Commentaire">
    <w:name w:val="annotation text"/>
    <w:basedOn w:val="Normal"/>
    <w:link w:val="CommentaireCar"/>
    <w:uiPriority w:val="99"/>
    <w:unhideWhenUsed/>
    <w:rsid w:val="00532AFC"/>
    <w:pPr>
      <w:spacing w:before="120" w:after="120" w:line="276" w:lineRule="auto"/>
    </w:pPr>
    <w:rPr>
      <w:rFonts w:cs="Verdana"/>
      <w:sz w:val="20"/>
      <w:szCs w:val="20"/>
    </w:rPr>
  </w:style>
  <w:style w:type="character" w:customStyle="1" w:styleId="CommentaireCar">
    <w:name w:val="Commentaire Car"/>
    <w:basedOn w:val="Policepardfaut"/>
    <w:link w:val="Commentaire"/>
    <w:uiPriority w:val="99"/>
    <w:rsid w:val="00532AFC"/>
    <w:rPr>
      <w:rFonts w:ascii="Verdana" w:hAnsi="Verdana"/>
      <w:sz w:val="20"/>
      <w:szCs w:val="20"/>
    </w:rPr>
  </w:style>
  <w:style w:type="paragraph" w:styleId="Objetducommentaire">
    <w:name w:val="annotation subject"/>
    <w:basedOn w:val="Commentaire"/>
    <w:next w:val="Commentaire"/>
    <w:link w:val="ObjetducommentaireCar"/>
    <w:uiPriority w:val="99"/>
    <w:semiHidden/>
    <w:unhideWhenUsed/>
    <w:rsid w:val="00532AFC"/>
    <w:rPr>
      <w:b/>
      <w:bCs/>
    </w:rPr>
  </w:style>
  <w:style w:type="character" w:customStyle="1" w:styleId="ObjetducommentaireCar">
    <w:name w:val="Objet du commentaire Car"/>
    <w:basedOn w:val="CommentaireCar"/>
    <w:link w:val="Objetducommentaire"/>
    <w:uiPriority w:val="99"/>
    <w:semiHidden/>
    <w:rsid w:val="00532AFC"/>
    <w:rPr>
      <w:rFonts w:ascii="Verdana" w:hAnsi="Verdana"/>
      <w:b/>
      <w:bCs/>
      <w:sz w:val="20"/>
      <w:szCs w:val="20"/>
    </w:rPr>
  </w:style>
  <w:style w:type="character" w:styleId="Lienhypertextesuivivisit">
    <w:name w:val="FollowedHyperlink"/>
    <w:basedOn w:val="Policepardfaut"/>
    <w:uiPriority w:val="99"/>
    <w:semiHidden/>
    <w:unhideWhenUsed/>
    <w:rsid w:val="00442CA3"/>
    <w:rPr>
      <w:color w:val="800080" w:themeColor="followedHyperlink"/>
      <w:u w:val="single"/>
    </w:rPr>
  </w:style>
  <w:style w:type="paragraph" w:styleId="Rvision">
    <w:name w:val="Revision"/>
    <w:hidden/>
    <w:uiPriority w:val="99"/>
    <w:semiHidden/>
    <w:rsid w:val="00AD2815"/>
  </w:style>
  <w:style w:type="paragraph" w:styleId="Index1">
    <w:name w:val="index 1"/>
    <w:basedOn w:val="Normal"/>
    <w:next w:val="Normal"/>
    <w:autoRedefine/>
    <w:uiPriority w:val="99"/>
    <w:semiHidden/>
    <w:unhideWhenUsed/>
    <w:rsid w:val="00277D3D"/>
    <w:pPr>
      <w:spacing w:before="120" w:after="120" w:line="276" w:lineRule="auto"/>
      <w:ind w:left="190" w:hanging="190"/>
    </w:pPr>
    <w:rPr>
      <w:rFonts w:cs="Verdana"/>
    </w:rPr>
  </w:style>
  <w:style w:type="character" w:styleId="Accentuationintense">
    <w:name w:val="Intense Emphasis"/>
    <w:basedOn w:val="Policepardfaut"/>
    <w:uiPriority w:val="21"/>
    <w:qFormat/>
    <w:rsid w:val="003719CB"/>
    <w:rPr>
      <w:b/>
      <w:bCs/>
      <w:i/>
      <w:iCs/>
      <w:color w:val="EE7D11" w:themeColor="accent1"/>
    </w:rPr>
  </w:style>
  <w:style w:type="character" w:styleId="Accentuationlgre">
    <w:name w:val="Subtle Emphasis"/>
    <w:basedOn w:val="Policepardfaut"/>
    <w:uiPriority w:val="19"/>
    <w:qFormat/>
    <w:rsid w:val="003902F7"/>
    <w:rPr>
      <w:i/>
      <w:iCs/>
      <w:color w:val="808080" w:themeColor="text1" w:themeTint="7F"/>
    </w:rPr>
  </w:style>
  <w:style w:type="paragraph" w:styleId="Textebrut">
    <w:name w:val="Plain Text"/>
    <w:basedOn w:val="Normal"/>
    <w:link w:val="TextebrutCar"/>
    <w:uiPriority w:val="99"/>
    <w:unhideWhenUsed/>
    <w:rsid w:val="009529F4"/>
    <w:pPr>
      <w:spacing w:before="120" w:after="120" w:line="276" w:lineRule="auto"/>
    </w:pPr>
    <w:rPr>
      <w:rFonts w:ascii="Calibri" w:hAnsi="Calibri" w:cs="Verdana"/>
      <w:sz w:val="22"/>
      <w:szCs w:val="21"/>
    </w:rPr>
  </w:style>
  <w:style w:type="character" w:customStyle="1" w:styleId="TextebrutCar">
    <w:name w:val="Texte brut Car"/>
    <w:basedOn w:val="Policepardfaut"/>
    <w:link w:val="Textebrut"/>
    <w:uiPriority w:val="99"/>
    <w:rsid w:val="009529F4"/>
    <w:rPr>
      <w:rFonts w:ascii="Calibri" w:hAnsi="Calibri"/>
      <w:szCs w:val="21"/>
    </w:rPr>
  </w:style>
  <w:style w:type="paragraph" w:customStyle="1" w:styleId="Accentuationliste">
    <w:name w:val="Accentuation liste"/>
    <w:link w:val="AccentuationlisteCar"/>
    <w:qFormat/>
    <w:rsid w:val="00A8465B"/>
    <w:pPr>
      <w:spacing w:after="60"/>
      <w:ind w:left="720" w:hanging="360"/>
    </w:pPr>
    <w:rPr>
      <w:rFonts w:eastAsia="Batang"/>
      <w:sz w:val="16"/>
    </w:rPr>
  </w:style>
  <w:style w:type="character" w:customStyle="1" w:styleId="AccentuationlisteCar">
    <w:name w:val="Accentuation liste Car"/>
    <w:basedOn w:val="ParagraphedelisteCar"/>
    <w:link w:val="Accentuationliste"/>
    <w:rsid w:val="00A8465B"/>
    <w:rPr>
      <w:rFonts w:ascii="Verdana" w:eastAsia="Batang" w:hAnsi="Verdana" w:cs="Verdana"/>
      <w:b/>
      <w:sz w:val="16"/>
      <w:u w:val="single"/>
    </w:rPr>
  </w:style>
  <w:style w:type="table" w:customStyle="1" w:styleId="a">
    <w:basedOn w:val="TableNormal1"/>
    <w:rPr>
      <w:rFonts w:ascii="Times New Roman" w:eastAsia="Times New Roman" w:hAnsi="Times New Roman"/>
    </w:rPr>
    <w:tblPr>
      <w:tblStyleRowBandSize w:val="1"/>
      <w:tblStyleColBandSize w:val="1"/>
      <w:tblCellMar>
        <w:left w:w="115" w:type="dxa"/>
        <w:right w:w="115" w:type="dxa"/>
      </w:tblCellMar>
    </w:tblPr>
    <w:tcPr>
      <w:vAlign w:val="center"/>
    </w:tc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rPr>
      <w:rFonts w:ascii="Times New Roman" w:eastAsia="Times New Roman" w:hAnsi="Times New Roman"/>
    </w:rPr>
    <w:tblPr>
      <w:tblStyleRowBandSize w:val="1"/>
      <w:tblStyleColBandSize w:val="1"/>
      <w:tblCellMar>
        <w:left w:w="115" w:type="dxa"/>
        <w:right w:w="115" w:type="dxa"/>
      </w:tblCellMar>
    </w:tblPr>
    <w:tcPr>
      <w:vAlign w:val="center"/>
    </w:tcPr>
  </w:style>
  <w:style w:type="table" w:customStyle="1" w:styleId="a2">
    <w:basedOn w:val="TableNormal1"/>
    <w:rPr>
      <w:rFonts w:ascii="Times New Roman" w:eastAsia="Times New Roman" w:hAnsi="Times New Roman"/>
    </w:rPr>
    <w:tblPr>
      <w:tblStyleRowBandSize w:val="1"/>
      <w:tblStyleColBandSize w:val="1"/>
      <w:tblCellMar>
        <w:left w:w="115" w:type="dxa"/>
        <w:right w:w="115" w:type="dxa"/>
      </w:tblCellMar>
    </w:tblPr>
    <w:tcPr>
      <w:vAlign w:val="center"/>
    </w:tcPr>
  </w:style>
  <w:style w:type="table" w:customStyle="1" w:styleId="a3">
    <w:basedOn w:val="TableNormal1"/>
    <w:rPr>
      <w:rFonts w:ascii="Times New Roman" w:eastAsia="Times New Roman" w:hAnsi="Times New Roman"/>
    </w:rPr>
    <w:tblPr>
      <w:tblStyleRowBandSize w:val="1"/>
      <w:tblStyleColBandSize w:val="1"/>
      <w:tblCellMar>
        <w:left w:w="115" w:type="dxa"/>
        <w:right w:w="115" w:type="dxa"/>
      </w:tblCellMar>
    </w:tblPr>
    <w:tcPr>
      <w:vAlign w:val="center"/>
    </w:tcPr>
  </w:style>
  <w:style w:type="table" w:customStyle="1" w:styleId="a4">
    <w:basedOn w:val="TableNormal1"/>
    <w:rPr>
      <w:rFonts w:ascii="Times New Roman" w:eastAsia="Times New Roman" w:hAnsi="Times New Roman"/>
    </w:rPr>
    <w:tblPr>
      <w:tblStyleRowBandSize w:val="1"/>
      <w:tblStyleColBandSize w:val="1"/>
      <w:tblCellMar>
        <w:left w:w="115" w:type="dxa"/>
        <w:right w:w="115" w:type="dxa"/>
      </w:tblCellMar>
    </w:tblPr>
    <w:tcPr>
      <w:vAlign w:val="center"/>
    </w:tcPr>
  </w:style>
  <w:style w:type="table" w:customStyle="1" w:styleId="a5">
    <w:basedOn w:val="TableNormal1"/>
    <w:rPr>
      <w:rFonts w:ascii="Times New Roman" w:eastAsia="Times New Roman" w:hAnsi="Times New Roman"/>
    </w:rPr>
    <w:tblPr>
      <w:tblStyleRowBandSize w:val="1"/>
      <w:tblStyleColBandSize w:val="1"/>
      <w:tblCellMar>
        <w:left w:w="115" w:type="dxa"/>
        <w:right w:w="115" w:type="dxa"/>
      </w:tblCellMar>
    </w:tblPr>
    <w:tcPr>
      <w:vAlign w:val="center"/>
    </w:tcPr>
  </w:style>
  <w:style w:type="table" w:customStyle="1" w:styleId="a6">
    <w:basedOn w:val="TableNormal1"/>
    <w:rPr>
      <w:rFonts w:ascii="Times New Roman" w:eastAsia="Times New Roman" w:hAnsi="Times New Roman"/>
    </w:rPr>
    <w:tblPr>
      <w:tblStyleRowBandSize w:val="1"/>
      <w:tblStyleColBandSize w:val="1"/>
      <w:tblCellMar>
        <w:left w:w="115" w:type="dxa"/>
        <w:right w:w="115" w:type="dxa"/>
      </w:tblCellMar>
    </w:tblPr>
    <w:tcPr>
      <w:vAlign w:val="center"/>
    </w:tcPr>
  </w:style>
  <w:style w:type="table" w:customStyle="1" w:styleId="a7">
    <w:basedOn w:val="TableNormal1"/>
    <w:rPr>
      <w:rFonts w:ascii="Times New Roman" w:eastAsia="Times New Roman" w:hAnsi="Times New Roman"/>
    </w:rPr>
    <w:tblPr>
      <w:tblStyleRowBandSize w:val="1"/>
      <w:tblStyleColBandSize w:val="1"/>
      <w:tblCellMar>
        <w:left w:w="115" w:type="dxa"/>
        <w:right w:w="115" w:type="dxa"/>
      </w:tblCellMar>
    </w:tblPr>
    <w:tcPr>
      <w:vAlign w:val="center"/>
    </w:tcPr>
  </w:style>
  <w:style w:type="table" w:customStyle="1" w:styleId="a8">
    <w:basedOn w:val="TableNormal1"/>
    <w:rPr>
      <w:rFonts w:ascii="Times New Roman" w:eastAsia="Times New Roman" w:hAnsi="Times New Roman"/>
    </w:rPr>
    <w:tblPr>
      <w:tblStyleRowBandSize w:val="1"/>
      <w:tblStyleColBandSize w:val="1"/>
      <w:tblCellMar>
        <w:left w:w="115" w:type="dxa"/>
        <w:right w:w="115" w:type="dxa"/>
      </w:tblCellMar>
    </w:tblPr>
    <w:tcPr>
      <w:vAlign w:val="center"/>
    </w:tcPr>
  </w:style>
  <w:style w:type="table" w:customStyle="1" w:styleId="a9">
    <w:basedOn w:val="TableNormal1"/>
    <w:rPr>
      <w:rFonts w:ascii="Times New Roman" w:eastAsia="Times New Roman" w:hAnsi="Times New Roman"/>
    </w:rPr>
    <w:tblPr>
      <w:tblStyleRowBandSize w:val="1"/>
      <w:tblStyleColBandSize w:val="1"/>
      <w:tblCellMar>
        <w:left w:w="115" w:type="dxa"/>
        <w:right w:w="115" w:type="dxa"/>
      </w:tblCellMar>
    </w:tblPr>
    <w:tcPr>
      <w:vAlign w:val="center"/>
    </w:tcPr>
  </w:style>
  <w:style w:type="character" w:customStyle="1" w:styleId="Mentionnonrsolue1">
    <w:name w:val="Mention non résolue1"/>
    <w:basedOn w:val="Policepardfaut"/>
    <w:uiPriority w:val="99"/>
    <w:semiHidden/>
    <w:unhideWhenUsed/>
    <w:rsid w:val="004C205B"/>
    <w:rPr>
      <w:color w:val="605E5C"/>
      <w:shd w:val="clear" w:color="auto" w:fill="E1DFDD"/>
    </w:rPr>
  </w:style>
  <w:style w:type="character" w:customStyle="1" w:styleId="Mentionnonrsolue2">
    <w:name w:val="Mention non résolue2"/>
    <w:basedOn w:val="Policepardfaut"/>
    <w:uiPriority w:val="99"/>
    <w:semiHidden/>
    <w:unhideWhenUsed/>
    <w:rsid w:val="00490047"/>
    <w:rPr>
      <w:color w:val="605E5C"/>
      <w:shd w:val="clear" w:color="auto" w:fill="E1DFDD"/>
    </w:rPr>
  </w:style>
  <w:style w:type="table" w:customStyle="1" w:styleId="aa">
    <w:basedOn w:val="TableNormal0"/>
    <w:rPr>
      <w:rFonts w:ascii="Times New Roman" w:eastAsia="Times New Roman" w:hAnsi="Times New Roman"/>
    </w:rPr>
    <w:tblPr>
      <w:tblStyleRowBandSize w:val="1"/>
      <w:tblStyleColBandSize w:val="1"/>
      <w:tblCellMar>
        <w:left w:w="115" w:type="dxa"/>
        <w:right w:w="115" w:type="dxa"/>
      </w:tblCellMar>
    </w:tblPr>
    <w:tcPr>
      <w:vAlign w:val="center"/>
    </w:tc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rPr>
      <w:rFonts w:ascii="Times New Roman" w:eastAsia="Times New Roman" w:hAnsi="Times New Roman"/>
    </w:rPr>
    <w:tblPr>
      <w:tblStyleRowBandSize w:val="1"/>
      <w:tblStyleColBandSize w:val="1"/>
      <w:tblCellMar>
        <w:left w:w="115" w:type="dxa"/>
        <w:right w:w="115" w:type="dxa"/>
      </w:tblCellMar>
    </w:tblPr>
    <w:tcPr>
      <w:vAlign w:val="center"/>
    </w:tcPr>
  </w:style>
  <w:style w:type="table" w:customStyle="1" w:styleId="ad">
    <w:basedOn w:val="TableNormal0"/>
    <w:rPr>
      <w:rFonts w:ascii="Times New Roman" w:eastAsia="Times New Roman" w:hAnsi="Times New Roman"/>
    </w:rPr>
    <w:tblPr>
      <w:tblStyleRowBandSize w:val="1"/>
      <w:tblStyleColBandSize w:val="1"/>
      <w:tblCellMar>
        <w:left w:w="115" w:type="dxa"/>
        <w:right w:w="115" w:type="dxa"/>
      </w:tblCellMar>
    </w:tblPr>
    <w:tcPr>
      <w:vAlign w:val="center"/>
    </w:tcPr>
  </w:style>
  <w:style w:type="character" w:customStyle="1" w:styleId="Mentionnonrsolue3">
    <w:name w:val="Mention non résolue3"/>
    <w:basedOn w:val="Policepardfaut"/>
    <w:uiPriority w:val="99"/>
    <w:semiHidden/>
    <w:unhideWhenUsed/>
    <w:rsid w:val="00621896"/>
    <w:rPr>
      <w:color w:val="605E5C"/>
      <w:shd w:val="clear" w:color="auto" w:fill="E1DFDD"/>
    </w:rPr>
  </w:style>
  <w:style w:type="character" w:customStyle="1" w:styleId="Mentionnonrsolue4">
    <w:name w:val="Mention non résolue4"/>
    <w:basedOn w:val="Policepardfaut"/>
    <w:uiPriority w:val="99"/>
    <w:semiHidden/>
    <w:unhideWhenUsed/>
    <w:rsid w:val="00DA4B20"/>
    <w:rPr>
      <w:color w:val="605E5C"/>
      <w:shd w:val="clear" w:color="auto" w:fill="E1DFDD"/>
    </w:rPr>
  </w:style>
  <w:style w:type="paragraph" w:customStyle="1" w:styleId="text-align-justify">
    <w:name w:val="text-align-justify"/>
    <w:basedOn w:val="Normal"/>
    <w:rsid w:val="001D4D0F"/>
    <w:pPr>
      <w:spacing w:before="100" w:beforeAutospacing="1" w:after="100" w:afterAutospacing="1"/>
      <w:jc w:val="left"/>
    </w:pPr>
    <w:rPr>
      <w:rFonts w:ascii="Times New Roman" w:eastAsia="Times New Roman" w:hAnsi="Times New Roman"/>
      <w:sz w:val="24"/>
      <w:szCs w:val="24"/>
    </w:rPr>
  </w:style>
  <w:style w:type="paragraph" w:styleId="NormalWeb">
    <w:name w:val="Normal (Web)"/>
    <w:basedOn w:val="Normal"/>
    <w:uiPriority w:val="99"/>
    <w:semiHidden/>
    <w:unhideWhenUsed/>
    <w:rsid w:val="001D4D0F"/>
    <w:pPr>
      <w:spacing w:before="100" w:beforeAutospacing="1" w:after="100" w:afterAutospacing="1"/>
      <w:jc w:val="left"/>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46178">
      <w:bodyDiv w:val="1"/>
      <w:marLeft w:val="0"/>
      <w:marRight w:val="0"/>
      <w:marTop w:val="0"/>
      <w:marBottom w:val="0"/>
      <w:divBdr>
        <w:top w:val="none" w:sz="0" w:space="0" w:color="auto"/>
        <w:left w:val="none" w:sz="0" w:space="0" w:color="auto"/>
        <w:bottom w:val="none" w:sz="0" w:space="0" w:color="auto"/>
        <w:right w:val="none" w:sz="0" w:space="0" w:color="auto"/>
      </w:divBdr>
    </w:div>
    <w:div w:id="78987366">
      <w:bodyDiv w:val="1"/>
      <w:marLeft w:val="0"/>
      <w:marRight w:val="0"/>
      <w:marTop w:val="0"/>
      <w:marBottom w:val="0"/>
      <w:divBdr>
        <w:top w:val="none" w:sz="0" w:space="0" w:color="auto"/>
        <w:left w:val="none" w:sz="0" w:space="0" w:color="auto"/>
        <w:bottom w:val="none" w:sz="0" w:space="0" w:color="auto"/>
        <w:right w:val="none" w:sz="0" w:space="0" w:color="auto"/>
      </w:divBdr>
    </w:div>
    <w:div w:id="396899128">
      <w:bodyDiv w:val="1"/>
      <w:marLeft w:val="0"/>
      <w:marRight w:val="0"/>
      <w:marTop w:val="0"/>
      <w:marBottom w:val="0"/>
      <w:divBdr>
        <w:top w:val="none" w:sz="0" w:space="0" w:color="auto"/>
        <w:left w:val="none" w:sz="0" w:space="0" w:color="auto"/>
        <w:bottom w:val="none" w:sz="0" w:space="0" w:color="auto"/>
        <w:right w:val="none" w:sz="0" w:space="0" w:color="auto"/>
      </w:divBdr>
    </w:div>
    <w:div w:id="421100969">
      <w:bodyDiv w:val="1"/>
      <w:marLeft w:val="0"/>
      <w:marRight w:val="0"/>
      <w:marTop w:val="0"/>
      <w:marBottom w:val="0"/>
      <w:divBdr>
        <w:top w:val="none" w:sz="0" w:space="0" w:color="auto"/>
        <w:left w:val="none" w:sz="0" w:space="0" w:color="auto"/>
        <w:bottom w:val="none" w:sz="0" w:space="0" w:color="auto"/>
        <w:right w:val="none" w:sz="0" w:space="0" w:color="auto"/>
      </w:divBdr>
    </w:div>
    <w:div w:id="465241704">
      <w:bodyDiv w:val="1"/>
      <w:marLeft w:val="0"/>
      <w:marRight w:val="0"/>
      <w:marTop w:val="0"/>
      <w:marBottom w:val="0"/>
      <w:divBdr>
        <w:top w:val="none" w:sz="0" w:space="0" w:color="auto"/>
        <w:left w:val="none" w:sz="0" w:space="0" w:color="auto"/>
        <w:bottom w:val="none" w:sz="0" w:space="0" w:color="auto"/>
        <w:right w:val="none" w:sz="0" w:space="0" w:color="auto"/>
      </w:divBdr>
    </w:div>
    <w:div w:id="830100133">
      <w:bodyDiv w:val="1"/>
      <w:marLeft w:val="0"/>
      <w:marRight w:val="0"/>
      <w:marTop w:val="0"/>
      <w:marBottom w:val="0"/>
      <w:divBdr>
        <w:top w:val="none" w:sz="0" w:space="0" w:color="auto"/>
        <w:left w:val="none" w:sz="0" w:space="0" w:color="auto"/>
        <w:bottom w:val="none" w:sz="0" w:space="0" w:color="auto"/>
        <w:right w:val="none" w:sz="0" w:space="0" w:color="auto"/>
      </w:divBdr>
    </w:div>
    <w:div w:id="832598985">
      <w:bodyDiv w:val="1"/>
      <w:marLeft w:val="0"/>
      <w:marRight w:val="0"/>
      <w:marTop w:val="0"/>
      <w:marBottom w:val="0"/>
      <w:divBdr>
        <w:top w:val="none" w:sz="0" w:space="0" w:color="auto"/>
        <w:left w:val="none" w:sz="0" w:space="0" w:color="auto"/>
        <w:bottom w:val="none" w:sz="0" w:space="0" w:color="auto"/>
        <w:right w:val="none" w:sz="0" w:space="0" w:color="auto"/>
      </w:divBdr>
    </w:div>
    <w:div w:id="1688822532">
      <w:bodyDiv w:val="1"/>
      <w:marLeft w:val="0"/>
      <w:marRight w:val="0"/>
      <w:marTop w:val="0"/>
      <w:marBottom w:val="0"/>
      <w:divBdr>
        <w:top w:val="none" w:sz="0" w:space="0" w:color="auto"/>
        <w:left w:val="none" w:sz="0" w:space="0" w:color="auto"/>
        <w:bottom w:val="none" w:sz="0" w:space="0" w:color="auto"/>
        <w:right w:val="none" w:sz="0" w:space="0" w:color="auto"/>
      </w:divBdr>
    </w:div>
    <w:div w:id="1702783398">
      <w:bodyDiv w:val="1"/>
      <w:marLeft w:val="0"/>
      <w:marRight w:val="0"/>
      <w:marTop w:val="0"/>
      <w:marBottom w:val="0"/>
      <w:divBdr>
        <w:top w:val="none" w:sz="0" w:space="0" w:color="auto"/>
        <w:left w:val="none" w:sz="0" w:space="0" w:color="auto"/>
        <w:bottom w:val="none" w:sz="0" w:space="0" w:color="auto"/>
        <w:right w:val="none" w:sz="0" w:space="0" w:color="auto"/>
      </w:divBdr>
    </w:div>
    <w:div w:id="1796022429">
      <w:bodyDiv w:val="1"/>
      <w:marLeft w:val="0"/>
      <w:marRight w:val="0"/>
      <w:marTop w:val="0"/>
      <w:marBottom w:val="0"/>
      <w:divBdr>
        <w:top w:val="none" w:sz="0" w:space="0" w:color="auto"/>
        <w:left w:val="none" w:sz="0" w:space="0" w:color="auto"/>
        <w:bottom w:val="none" w:sz="0" w:space="0" w:color="auto"/>
        <w:right w:val="none" w:sz="0" w:space="0" w:color="auto"/>
      </w:divBdr>
    </w:div>
    <w:div w:id="1979067271">
      <w:bodyDiv w:val="1"/>
      <w:marLeft w:val="0"/>
      <w:marRight w:val="0"/>
      <w:marTop w:val="0"/>
      <w:marBottom w:val="0"/>
      <w:divBdr>
        <w:top w:val="none" w:sz="0" w:space="0" w:color="auto"/>
        <w:left w:val="none" w:sz="0" w:space="0" w:color="auto"/>
        <w:bottom w:val="none" w:sz="0" w:space="0" w:color="auto"/>
        <w:right w:val="none" w:sz="0" w:space="0" w:color="auto"/>
      </w:divBdr>
    </w:div>
    <w:div w:id="2078358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fsi.asso.f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hyperlink" Target="http://www.alimenterre.org"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www.cfsi.asso.f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hème Office">
  <a:themeElements>
    <a:clrScheme name="CFSI">
      <a:dk1>
        <a:srgbClr val="000000"/>
      </a:dk1>
      <a:lt1>
        <a:sysClr val="window" lastClr="FFFFFF"/>
      </a:lt1>
      <a:dk2>
        <a:srgbClr val="707173"/>
      </a:dk2>
      <a:lt2>
        <a:srgbClr val="F5F4EF"/>
      </a:lt2>
      <a:accent1>
        <a:srgbClr val="EE7D11"/>
      </a:accent1>
      <a:accent2>
        <a:srgbClr val="C50049"/>
      </a:accent2>
      <a:accent3>
        <a:srgbClr val="CAA500"/>
      </a:accent3>
      <a:accent4>
        <a:srgbClr val="007575"/>
      </a:accent4>
      <a:accent5>
        <a:srgbClr val="544142"/>
      </a:accent5>
      <a:accent6>
        <a:srgbClr val="76C5C3"/>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Ci6vWgZJrbXb2ePeIvkdHmXnSw==">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</go:docsCustomData>
</go:gDocsCustomXmlDataStorage>
</file>

<file path=customXml/item2.xml><?xml version="1.0" encoding="utf-8"?>
<b:Sources xmlns:b="http://schemas.openxmlformats.org/officeDocument/2006/bibliography" xmlns="http://schemas.openxmlformats.org/officeDocument/2006/bibliography" SelectedStyle="/ISO690.XSL" StyleName="ISO 690 - Premier élément et date" Version="1987"/>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A5D3C92-4A65-4209-B26D-43791E86E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1064</Words>
  <Characters>5852</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Fanny Darbois</dc:creator>
  <cp:lastModifiedBy>Agnes Dugue</cp:lastModifiedBy>
  <cp:revision>3</cp:revision>
  <cp:lastPrinted>2021-10-26T15:37:00Z</cp:lastPrinted>
  <dcterms:created xsi:type="dcterms:W3CDTF">2025-12-08T14:36:00Z</dcterms:created>
  <dcterms:modified xsi:type="dcterms:W3CDTF">2025-12-08T14:39:00Z</dcterms:modified>
</cp:coreProperties>
</file>